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24D0B" w14:textId="77777777" w:rsidR="00AD0D2E" w:rsidRPr="00AD0D2E" w:rsidRDefault="00AD0D2E" w:rsidP="00DE0F0B">
      <w:pPr>
        <w:tabs>
          <w:tab w:val="left" w:pos="360"/>
        </w:tabs>
        <w:jc w:val="center"/>
        <w:rPr>
          <w:rFonts w:ascii="Arial" w:hAnsi="Arial" w:cs="Arial"/>
          <w:b/>
          <w:color w:val="000000" w:themeColor="text1"/>
          <w:sz w:val="10"/>
          <w:szCs w:val="10"/>
        </w:rPr>
      </w:pPr>
      <w:bookmarkStart w:id="0" w:name="_GoBack"/>
      <w:bookmarkEnd w:id="0"/>
    </w:p>
    <w:p w14:paraId="47E74F8E" w14:textId="22092377" w:rsidR="00B202CD" w:rsidRDefault="00DE0F0B" w:rsidP="00DE0F0B">
      <w:pPr>
        <w:tabs>
          <w:tab w:val="left" w:pos="360"/>
        </w:tabs>
        <w:jc w:val="center"/>
        <w:rPr>
          <w:rFonts w:ascii="Arial" w:hAnsi="Arial" w:cs="Arial"/>
          <w:b/>
          <w:color w:val="000000" w:themeColor="text1"/>
          <w:sz w:val="30"/>
          <w:szCs w:val="30"/>
        </w:rPr>
      </w:pPr>
      <w:r w:rsidRPr="00BE31E1">
        <w:rPr>
          <w:rFonts w:ascii="Arial" w:hAnsi="Arial" w:cs="Arial"/>
          <w:b/>
          <w:color w:val="000000" w:themeColor="text1"/>
          <w:sz w:val="30"/>
          <w:szCs w:val="30"/>
        </w:rPr>
        <w:t xml:space="preserve">Procedure for Students, Residents, </w:t>
      </w:r>
      <w:r w:rsidR="00B202CD">
        <w:rPr>
          <w:rFonts w:ascii="Arial" w:hAnsi="Arial" w:cs="Arial"/>
          <w:b/>
          <w:color w:val="000000" w:themeColor="text1"/>
          <w:sz w:val="30"/>
          <w:szCs w:val="30"/>
        </w:rPr>
        <w:t xml:space="preserve">and </w:t>
      </w:r>
      <w:r w:rsidRPr="00BE31E1">
        <w:rPr>
          <w:rFonts w:ascii="Arial" w:hAnsi="Arial" w:cs="Arial"/>
          <w:b/>
          <w:color w:val="000000" w:themeColor="text1"/>
          <w:sz w:val="30"/>
          <w:szCs w:val="30"/>
        </w:rPr>
        <w:t>Interns</w:t>
      </w:r>
      <w:r w:rsidR="00B202CD">
        <w:rPr>
          <w:rFonts w:ascii="Arial" w:hAnsi="Arial" w:cs="Arial"/>
          <w:b/>
          <w:color w:val="000000" w:themeColor="text1"/>
          <w:sz w:val="30"/>
          <w:szCs w:val="30"/>
        </w:rPr>
        <w:t xml:space="preserve"> </w:t>
      </w:r>
    </w:p>
    <w:p w14:paraId="2B4F56DF" w14:textId="6FED1450" w:rsidR="0030647C" w:rsidRPr="00BE31E1" w:rsidRDefault="006223AE" w:rsidP="00DE0F0B">
      <w:pPr>
        <w:tabs>
          <w:tab w:val="left" w:pos="360"/>
        </w:tabs>
        <w:jc w:val="center"/>
        <w:rPr>
          <w:rFonts w:ascii="Arial" w:hAnsi="Arial" w:cs="Arial"/>
          <w:b/>
          <w:color w:val="000000" w:themeColor="text1"/>
        </w:rPr>
      </w:pPr>
      <w:r>
        <w:rPr>
          <w:rFonts w:ascii="Arial" w:hAnsi="Arial" w:cs="Arial"/>
          <w:b/>
          <w:color w:val="000000" w:themeColor="text1"/>
          <w:sz w:val="30"/>
          <w:szCs w:val="30"/>
        </w:rPr>
        <w:t>Requesting</w:t>
      </w:r>
      <w:r w:rsidR="00DE0F0B" w:rsidRPr="00BE31E1">
        <w:rPr>
          <w:rFonts w:ascii="Arial" w:hAnsi="Arial" w:cs="Arial"/>
          <w:b/>
          <w:color w:val="000000" w:themeColor="text1"/>
          <w:sz w:val="30"/>
          <w:szCs w:val="30"/>
        </w:rPr>
        <w:t xml:space="preserve"> Placement</w:t>
      </w:r>
      <w:r w:rsidR="0023318E">
        <w:rPr>
          <w:rFonts w:ascii="Arial" w:hAnsi="Arial" w:cs="Arial"/>
          <w:b/>
          <w:color w:val="000000" w:themeColor="text1"/>
          <w:sz w:val="30"/>
          <w:szCs w:val="30"/>
        </w:rPr>
        <w:t>s</w:t>
      </w:r>
      <w:r w:rsidR="00DE0F0B" w:rsidRPr="00BE31E1">
        <w:rPr>
          <w:rFonts w:ascii="Arial" w:hAnsi="Arial" w:cs="Arial"/>
          <w:b/>
          <w:color w:val="000000" w:themeColor="text1"/>
          <w:sz w:val="30"/>
          <w:szCs w:val="30"/>
        </w:rPr>
        <w:t xml:space="preserve"> at Neighborhood Health</w:t>
      </w:r>
    </w:p>
    <w:p w14:paraId="7B21D86A" w14:textId="77777777" w:rsidR="00474C9C" w:rsidRPr="00133B75" w:rsidRDefault="00474C9C" w:rsidP="00B808CC">
      <w:pPr>
        <w:tabs>
          <w:tab w:val="left" w:pos="360"/>
        </w:tabs>
        <w:rPr>
          <w:rFonts w:ascii="Arial" w:hAnsi="Arial" w:cs="Arial"/>
          <w:color w:val="000000" w:themeColor="text1"/>
          <w:sz w:val="32"/>
          <w:szCs w:val="32"/>
        </w:rPr>
      </w:pPr>
    </w:p>
    <w:p w14:paraId="27B4C965" w14:textId="77777777" w:rsidR="00CB3CEE" w:rsidRPr="005D358D" w:rsidRDefault="00CB3CEE" w:rsidP="00CB3CEE">
      <w:pPr>
        <w:shd w:val="clear" w:color="auto" w:fill="92D050"/>
        <w:rPr>
          <w:rFonts w:ascii="Arial" w:hAnsi="Arial" w:cs="Arial"/>
          <w:b/>
          <w:bCs/>
          <w:color w:val="000000" w:themeColor="text1"/>
        </w:rPr>
      </w:pPr>
      <w:r w:rsidRPr="005D358D">
        <w:rPr>
          <w:rFonts w:ascii="Arial" w:hAnsi="Arial" w:cs="Arial"/>
          <w:b/>
          <w:bCs/>
          <w:color w:val="000000" w:themeColor="text1"/>
        </w:rPr>
        <w:t>Document Details</w:t>
      </w:r>
    </w:p>
    <w:p w14:paraId="5D9EEB6D" w14:textId="77777777" w:rsidR="00CB3CEE" w:rsidRPr="005D358D" w:rsidRDefault="00CB3CEE" w:rsidP="00CB3CEE">
      <w:pPr>
        <w:rPr>
          <w:rFonts w:ascii="Arial" w:hAnsi="Arial" w:cs="Arial"/>
        </w:rPr>
      </w:pPr>
    </w:p>
    <w:p w14:paraId="34BA963B" w14:textId="7DF4A0D6" w:rsidR="00CB3CEE" w:rsidRPr="005D358D" w:rsidRDefault="00CB3CEE" w:rsidP="00CB3CEE">
      <w:pPr>
        <w:pStyle w:val="ListParagraph"/>
        <w:numPr>
          <w:ilvl w:val="0"/>
          <w:numId w:val="8"/>
        </w:numPr>
        <w:rPr>
          <w:rFonts w:ascii="Arial" w:hAnsi="Arial" w:cs="Arial"/>
        </w:rPr>
      </w:pPr>
      <w:r w:rsidRPr="005D358D">
        <w:rPr>
          <w:rFonts w:ascii="Arial" w:hAnsi="Arial" w:cs="Arial"/>
        </w:rPr>
        <w:t>Last reviewed:</w:t>
      </w:r>
      <w:r w:rsidRPr="005D358D">
        <w:rPr>
          <w:rFonts w:ascii="Arial" w:hAnsi="Arial" w:cs="Arial"/>
        </w:rPr>
        <w:tab/>
      </w:r>
      <w:r w:rsidRPr="005D358D">
        <w:rPr>
          <w:rFonts w:ascii="Arial" w:hAnsi="Arial" w:cs="Arial"/>
        </w:rPr>
        <w:tab/>
      </w:r>
      <w:r w:rsidRPr="005D358D">
        <w:rPr>
          <w:rFonts w:ascii="Arial" w:hAnsi="Arial" w:cs="Arial"/>
        </w:rPr>
        <w:tab/>
      </w:r>
      <w:r w:rsidRPr="005D358D">
        <w:rPr>
          <w:rFonts w:ascii="Arial" w:hAnsi="Arial" w:cs="Arial"/>
        </w:rPr>
        <w:tab/>
      </w:r>
      <w:r>
        <w:rPr>
          <w:rFonts w:ascii="Arial" w:hAnsi="Arial" w:cs="Arial"/>
        </w:rPr>
        <w:t>April 24</w:t>
      </w:r>
      <w:r w:rsidRPr="005D358D">
        <w:rPr>
          <w:rFonts w:ascii="Arial" w:hAnsi="Arial" w:cs="Arial"/>
        </w:rPr>
        <w:t>, 2023</w:t>
      </w:r>
    </w:p>
    <w:p w14:paraId="752222E8" w14:textId="4F2DDD1A" w:rsidR="00CB3CEE" w:rsidRPr="005D358D" w:rsidRDefault="00CB3CEE" w:rsidP="00CB3CEE">
      <w:pPr>
        <w:pStyle w:val="ListParagraph"/>
        <w:numPr>
          <w:ilvl w:val="0"/>
          <w:numId w:val="8"/>
        </w:numPr>
        <w:rPr>
          <w:rFonts w:ascii="Arial" w:hAnsi="Arial" w:cs="Arial"/>
        </w:rPr>
      </w:pPr>
      <w:r w:rsidRPr="005D358D">
        <w:rPr>
          <w:rFonts w:ascii="Arial" w:hAnsi="Arial" w:cs="Arial"/>
        </w:rPr>
        <w:t>Review by:</w:t>
      </w:r>
      <w:r w:rsidRPr="005D358D">
        <w:rPr>
          <w:rFonts w:ascii="Arial" w:hAnsi="Arial" w:cs="Arial"/>
        </w:rPr>
        <w:tab/>
      </w:r>
      <w:r w:rsidRPr="005D358D">
        <w:rPr>
          <w:rFonts w:ascii="Arial" w:hAnsi="Arial" w:cs="Arial"/>
        </w:rPr>
        <w:tab/>
      </w:r>
      <w:r w:rsidRPr="005D358D">
        <w:rPr>
          <w:rFonts w:ascii="Arial" w:hAnsi="Arial" w:cs="Arial"/>
        </w:rPr>
        <w:tab/>
      </w:r>
      <w:r w:rsidRPr="005D358D">
        <w:rPr>
          <w:rFonts w:ascii="Arial" w:hAnsi="Arial" w:cs="Arial"/>
        </w:rPr>
        <w:tab/>
      </w:r>
      <w:r>
        <w:rPr>
          <w:rFonts w:ascii="Arial" w:hAnsi="Arial" w:cs="Arial"/>
        </w:rPr>
        <w:t>April 23</w:t>
      </w:r>
      <w:r w:rsidRPr="005D358D">
        <w:rPr>
          <w:rFonts w:ascii="Arial" w:hAnsi="Arial" w:cs="Arial"/>
        </w:rPr>
        <w:t>, 2026</w:t>
      </w:r>
    </w:p>
    <w:p w14:paraId="1FDACB45" w14:textId="5646F5CF" w:rsidR="00CB3CEE" w:rsidRDefault="00CB3CEE" w:rsidP="00C71EBC">
      <w:pPr>
        <w:rPr>
          <w:rFonts w:ascii="Arial" w:hAnsi="Arial" w:cs="Arial"/>
          <w:b/>
          <w:color w:val="000000" w:themeColor="text1"/>
          <w:u w:val="single"/>
        </w:rPr>
      </w:pPr>
    </w:p>
    <w:p w14:paraId="44EA11F5" w14:textId="1D4F94E4" w:rsidR="00133B75" w:rsidRPr="007C72F1" w:rsidRDefault="00133B75" w:rsidP="00133B75">
      <w:pPr>
        <w:pBdr>
          <w:top w:val="dotted" w:sz="4" w:space="1" w:color="auto"/>
          <w:left w:val="dotted" w:sz="4" w:space="4" w:color="auto"/>
          <w:bottom w:val="dotted" w:sz="4" w:space="1" w:color="auto"/>
          <w:right w:val="dotted" w:sz="4" w:space="4" w:color="auto"/>
        </w:pBdr>
        <w:tabs>
          <w:tab w:val="left" w:pos="360"/>
        </w:tabs>
        <w:ind w:left="360" w:right="360"/>
        <w:rPr>
          <w:rFonts w:ascii="Arial" w:hAnsi="Arial" w:cs="Arial"/>
          <w:color w:val="000000" w:themeColor="text1"/>
        </w:rPr>
      </w:pPr>
      <w:r w:rsidRPr="00F52247">
        <w:rPr>
          <w:rFonts w:ascii="Arial" w:hAnsi="Arial" w:cs="Arial"/>
          <w:b/>
          <w:bCs/>
          <w:i/>
          <w:iCs/>
          <w:color w:val="000000" w:themeColor="text1"/>
        </w:rPr>
        <w:t xml:space="preserve">Note: </w:t>
      </w:r>
      <w:r>
        <w:rPr>
          <w:rFonts w:ascii="Arial" w:hAnsi="Arial" w:cs="Arial"/>
          <w:i/>
          <w:iCs/>
          <w:color w:val="000000" w:themeColor="text1"/>
        </w:rPr>
        <w:t xml:space="preserve"> </w:t>
      </w:r>
      <w:r w:rsidRPr="005469BF">
        <w:rPr>
          <w:rFonts w:ascii="Arial" w:hAnsi="Arial" w:cs="Arial"/>
          <w:color w:val="000000" w:themeColor="text1"/>
        </w:rPr>
        <w:t xml:space="preserve">Neighborhood Health </w:t>
      </w:r>
      <w:r>
        <w:rPr>
          <w:rFonts w:ascii="Arial" w:hAnsi="Arial" w:cs="Arial"/>
          <w:color w:val="000000" w:themeColor="text1"/>
        </w:rPr>
        <w:t>maintains a copy of this document in our internal SharePoint library and on our externally facing website.</w:t>
      </w:r>
    </w:p>
    <w:p w14:paraId="5FDD3AB5" w14:textId="77777777" w:rsidR="00133B75" w:rsidRDefault="00133B75" w:rsidP="00C71EBC">
      <w:pPr>
        <w:rPr>
          <w:rFonts w:ascii="Arial" w:hAnsi="Arial" w:cs="Arial"/>
          <w:b/>
          <w:color w:val="000000" w:themeColor="text1"/>
          <w:u w:val="single"/>
        </w:rPr>
      </w:pPr>
    </w:p>
    <w:p w14:paraId="74989A21" w14:textId="1CD7DA34" w:rsidR="00C71EBC" w:rsidRPr="00CB3CEE" w:rsidRDefault="00C71EBC" w:rsidP="00CB3CEE">
      <w:pPr>
        <w:shd w:val="clear" w:color="auto" w:fill="92D050"/>
        <w:rPr>
          <w:rFonts w:ascii="Arial" w:hAnsi="Arial" w:cs="Arial"/>
          <w:b/>
          <w:bCs/>
          <w:color w:val="000000" w:themeColor="text1"/>
        </w:rPr>
      </w:pPr>
      <w:r w:rsidRPr="00CB3CEE">
        <w:rPr>
          <w:rFonts w:ascii="Arial" w:hAnsi="Arial" w:cs="Arial"/>
          <w:b/>
          <w:bCs/>
          <w:color w:val="000000" w:themeColor="text1"/>
        </w:rPr>
        <w:t>About Neighborhood Health</w:t>
      </w:r>
    </w:p>
    <w:p w14:paraId="1D5DDEB9" w14:textId="77777777" w:rsidR="00C71EBC" w:rsidRPr="000D18F9" w:rsidRDefault="00C71EBC" w:rsidP="00C71EBC">
      <w:pPr>
        <w:rPr>
          <w:rFonts w:ascii="Arial" w:hAnsi="Arial" w:cs="Arial"/>
          <w:color w:val="000000" w:themeColor="text1"/>
        </w:rPr>
      </w:pPr>
      <w:r w:rsidRPr="000D18F9">
        <w:rPr>
          <w:rFonts w:ascii="Arial" w:hAnsi="Arial" w:cs="Arial"/>
          <w:color w:val="000000" w:themeColor="text1"/>
        </w:rPr>
        <w:t>  </w:t>
      </w:r>
    </w:p>
    <w:p w14:paraId="301FCA5D" w14:textId="79F6C9D7" w:rsidR="000D18F9" w:rsidRPr="000D18F9" w:rsidRDefault="00CD6FEC" w:rsidP="000D18F9">
      <w:pPr>
        <w:rPr>
          <w:rFonts w:ascii="Arial" w:hAnsi="Arial" w:cs="Arial"/>
          <w:sz w:val="24"/>
        </w:rPr>
      </w:pPr>
      <w:hyperlink r:id="rId11" w:history="1">
        <w:r w:rsidR="000D18F9" w:rsidRPr="000D18F9">
          <w:rPr>
            <w:rStyle w:val="Hyperlink"/>
            <w:rFonts w:ascii="Arial" w:hAnsi="Arial" w:cs="Arial"/>
          </w:rPr>
          <w:t>Neighborhood Health</w:t>
        </w:r>
      </w:hyperlink>
      <w:r w:rsidR="000D18F9" w:rsidRPr="000D18F9">
        <w:rPr>
          <w:rFonts w:ascii="Arial" w:hAnsi="Arial" w:cs="Arial"/>
        </w:rPr>
        <w:t xml:space="preserve"> is </w:t>
      </w:r>
      <w:r w:rsidR="006D540C">
        <w:rPr>
          <w:rFonts w:ascii="Arial" w:hAnsi="Arial" w:cs="Arial"/>
        </w:rPr>
        <w:t xml:space="preserve">a </w:t>
      </w:r>
      <w:r w:rsidR="000D18F9" w:rsidRPr="000D18F9">
        <w:rPr>
          <w:rFonts w:ascii="Arial" w:hAnsi="Arial" w:cs="Arial"/>
        </w:rPr>
        <w:t>nonprofit federally qualified health center with 11 locations in Nashville and Lebanon. We have proudly served the people of Middle Tennessee for almost 50 years without regard to their insurance status or ability to pay. Today, we provide medical, prenatal, dental, and behavioral health care to over 30,000 people of all ages, 59% of whom have no health insurance.  Because of the trust we have earned with patients, Neighborhood Health has become the largest safety net provider of primary care in Middle Tennessee – and the largest provider to African Americans (and, more generally, persons of color).</w:t>
      </w:r>
    </w:p>
    <w:p w14:paraId="4A1F0867" w14:textId="77777777" w:rsidR="0080461B" w:rsidRPr="000D18F9" w:rsidRDefault="0080461B" w:rsidP="00DE0F0B">
      <w:pPr>
        <w:rPr>
          <w:rFonts w:ascii="Arial" w:hAnsi="Arial" w:cs="Arial"/>
          <w:color w:val="000000" w:themeColor="text1"/>
        </w:rPr>
      </w:pPr>
    </w:p>
    <w:p w14:paraId="635F0450" w14:textId="1229021E" w:rsidR="00DC0E7C" w:rsidRPr="00CB3CEE" w:rsidRDefault="00E768CC" w:rsidP="00CB3CEE">
      <w:pPr>
        <w:shd w:val="clear" w:color="auto" w:fill="92D050"/>
        <w:rPr>
          <w:rFonts w:ascii="Arial" w:hAnsi="Arial" w:cs="Arial"/>
          <w:b/>
          <w:bCs/>
          <w:color w:val="000000" w:themeColor="text1"/>
        </w:rPr>
      </w:pPr>
      <w:r w:rsidRPr="00CB3CEE">
        <w:rPr>
          <w:rFonts w:ascii="Arial" w:hAnsi="Arial" w:cs="Arial"/>
          <w:b/>
          <w:bCs/>
          <w:color w:val="000000" w:themeColor="text1"/>
        </w:rPr>
        <w:t>Explanation of Procedure</w:t>
      </w:r>
      <w:r w:rsidR="006223AE" w:rsidRPr="00CB3CEE">
        <w:rPr>
          <w:rFonts w:ascii="Arial" w:hAnsi="Arial" w:cs="Arial"/>
          <w:b/>
          <w:bCs/>
          <w:color w:val="000000" w:themeColor="text1"/>
        </w:rPr>
        <w:t xml:space="preserve"> for Placement Requests</w:t>
      </w:r>
    </w:p>
    <w:p w14:paraId="49588123" w14:textId="77777777" w:rsidR="00DC0E7C" w:rsidRDefault="00DC0E7C" w:rsidP="00DE0F0B">
      <w:pPr>
        <w:rPr>
          <w:rFonts w:ascii="Arial" w:hAnsi="Arial" w:cs="Arial"/>
          <w:color w:val="000000" w:themeColor="text1"/>
        </w:rPr>
      </w:pPr>
    </w:p>
    <w:p w14:paraId="4A8A07EF" w14:textId="64F92533" w:rsidR="00D90543" w:rsidRDefault="00DE0F0B" w:rsidP="00FE1196">
      <w:pPr>
        <w:rPr>
          <w:rFonts w:ascii="Arial" w:hAnsi="Arial" w:cs="Arial"/>
          <w:color w:val="000000" w:themeColor="text1"/>
        </w:rPr>
      </w:pPr>
      <w:r w:rsidRPr="00BE31E1">
        <w:rPr>
          <w:rFonts w:ascii="Arial" w:hAnsi="Arial" w:cs="Arial"/>
          <w:color w:val="000000" w:themeColor="text1"/>
        </w:rPr>
        <w:t>Neighborhood H</w:t>
      </w:r>
      <w:r w:rsidR="00B202CD">
        <w:rPr>
          <w:rFonts w:ascii="Arial" w:hAnsi="Arial" w:cs="Arial"/>
          <w:color w:val="000000" w:themeColor="text1"/>
        </w:rPr>
        <w:t>ealth support</w:t>
      </w:r>
      <w:r w:rsidR="00DC0E7C">
        <w:rPr>
          <w:rFonts w:ascii="Arial" w:hAnsi="Arial" w:cs="Arial"/>
          <w:color w:val="000000" w:themeColor="text1"/>
        </w:rPr>
        <w:t>s</w:t>
      </w:r>
      <w:r w:rsidR="00B202CD">
        <w:rPr>
          <w:rFonts w:ascii="Arial" w:hAnsi="Arial" w:cs="Arial"/>
          <w:color w:val="000000" w:themeColor="text1"/>
        </w:rPr>
        <w:t xml:space="preserve"> students, residents, and interns </w:t>
      </w:r>
      <w:r w:rsidRPr="00BE31E1">
        <w:rPr>
          <w:rFonts w:ascii="Arial" w:hAnsi="Arial" w:cs="Arial"/>
          <w:color w:val="000000" w:themeColor="text1"/>
        </w:rPr>
        <w:t>who plan to serve the uninsured and underserved in their future careers in medicine, nursing, behavioral hea</w:t>
      </w:r>
      <w:r w:rsidR="00DC0E7C">
        <w:rPr>
          <w:rFonts w:ascii="Arial" w:hAnsi="Arial" w:cs="Arial"/>
          <w:color w:val="000000" w:themeColor="text1"/>
        </w:rPr>
        <w:t xml:space="preserve">lth, pharmacy, and dentistry.  </w:t>
      </w:r>
      <w:r w:rsidR="00506249">
        <w:rPr>
          <w:rFonts w:ascii="Arial" w:hAnsi="Arial" w:cs="Arial"/>
          <w:color w:val="000000" w:themeColor="text1"/>
        </w:rPr>
        <w:t xml:space="preserve">However, </w:t>
      </w:r>
      <w:r w:rsidRPr="00BE31E1">
        <w:rPr>
          <w:rFonts w:ascii="Arial" w:hAnsi="Arial" w:cs="Arial"/>
          <w:color w:val="000000" w:themeColor="text1"/>
        </w:rPr>
        <w:t>the volume of requests for placements now far exceeds the number of opportunities we can offer.  </w:t>
      </w:r>
    </w:p>
    <w:p w14:paraId="19A74545" w14:textId="77777777" w:rsidR="00D90543" w:rsidRDefault="00D90543" w:rsidP="00DE0F0B">
      <w:pPr>
        <w:rPr>
          <w:rFonts w:ascii="Arial" w:hAnsi="Arial" w:cs="Arial"/>
          <w:color w:val="000000" w:themeColor="text1"/>
        </w:rPr>
      </w:pPr>
    </w:p>
    <w:p w14:paraId="379BB9C0" w14:textId="457F5775" w:rsidR="00DE0F0B" w:rsidRPr="00BE31E1" w:rsidRDefault="00DE0F0B" w:rsidP="00DE0F0B">
      <w:pPr>
        <w:rPr>
          <w:rFonts w:ascii="Arial" w:hAnsi="Arial" w:cs="Arial"/>
          <w:color w:val="000000" w:themeColor="text1"/>
        </w:rPr>
      </w:pPr>
      <w:r w:rsidRPr="00BE31E1">
        <w:rPr>
          <w:rFonts w:ascii="Arial" w:hAnsi="Arial" w:cs="Arial"/>
          <w:color w:val="000000" w:themeColor="text1"/>
        </w:rPr>
        <w:t xml:space="preserve">The </w:t>
      </w:r>
      <w:r w:rsidR="00E768CC">
        <w:rPr>
          <w:rFonts w:ascii="Arial" w:hAnsi="Arial" w:cs="Arial"/>
          <w:color w:val="000000" w:themeColor="text1"/>
        </w:rPr>
        <w:t>detailed procedure</w:t>
      </w:r>
      <w:r w:rsidRPr="00BE31E1">
        <w:rPr>
          <w:rFonts w:ascii="Arial" w:hAnsi="Arial" w:cs="Arial"/>
          <w:color w:val="000000" w:themeColor="text1"/>
        </w:rPr>
        <w:t xml:space="preserve"> we describe below helps us address </w:t>
      </w:r>
      <w:r w:rsidR="00B202CD">
        <w:rPr>
          <w:rFonts w:ascii="Arial" w:hAnsi="Arial" w:cs="Arial"/>
          <w:color w:val="000000" w:themeColor="text1"/>
        </w:rPr>
        <w:t>t</w:t>
      </w:r>
      <w:r w:rsidRPr="00BE31E1">
        <w:rPr>
          <w:rFonts w:ascii="Arial" w:hAnsi="Arial" w:cs="Arial"/>
          <w:color w:val="000000" w:themeColor="text1"/>
        </w:rPr>
        <w:t>h</w:t>
      </w:r>
      <w:r w:rsidR="00506249">
        <w:rPr>
          <w:rFonts w:ascii="Arial" w:hAnsi="Arial" w:cs="Arial"/>
          <w:color w:val="000000" w:themeColor="text1"/>
        </w:rPr>
        <w:t>is</w:t>
      </w:r>
      <w:r w:rsidRPr="00BE31E1">
        <w:rPr>
          <w:rFonts w:ascii="Arial" w:hAnsi="Arial" w:cs="Arial"/>
          <w:color w:val="000000" w:themeColor="text1"/>
        </w:rPr>
        <w:t xml:space="preserve"> concern</w:t>
      </w:r>
      <w:r w:rsidR="00B202CD">
        <w:rPr>
          <w:rFonts w:ascii="Arial" w:hAnsi="Arial" w:cs="Arial"/>
          <w:color w:val="000000" w:themeColor="text1"/>
        </w:rPr>
        <w:t xml:space="preserve"> </w:t>
      </w:r>
      <w:r w:rsidR="00054430">
        <w:rPr>
          <w:rFonts w:ascii="Arial" w:hAnsi="Arial" w:cs="Arial"/>
          <w:color w:val="000000" w:themeColor="text1"/>
        </w:rPr>
        <w:t>while</w:t>
      </w:r>
      <w:r w:rsidR="00B202CD">
        <w:rPr>
          <w:rFonts w:ascii="Arial" w:hAnsi="Arial" w:cs="Arial"/>
          <w:color w:val="000000" w:themeColor="text1"/>
        </w:rPr>
        <w:t xml:space="preserve"> we seek to support the work of future providers for the uninsured and underserved</w:t>
      </w:r>
      <w:r w:rsidRPr="00BE31E1">
        <w:rPr>
          <w:rFonts w:ascii="Arial" w:hAnsi="Arial" w:cs="Arial"/>
          <w:color w:val="000000" w:themeColor="text1"/>
        </w:rPr>
        <w:t xml:space="preserve">. </w:t>
      </w:r>
      <w:r w:rsidR="00B202CD">
        <w:rPr>
          <w:rFonts w:ascii="Arial" w:hAnsi="Arial" w:cs="Arial"/>
          <w:color w:val="000000" w:themeColor="text1"/>
        </w:rPr>
        <w:t xml:space="preserve"> </w:t>
      </w:r>
      <w:r w:rsidR="00FE1196">
        <w:rPr>
          <w:rFonts w:ascii="Arial" w:hAnsi="Arial" w:cs="Arial"/>
          <w:color w:val="000000" w:themeColor="text1"/>
        </w:rPr>
        <w:t xml:space="preserve">This process also helps to minimize our unreimbursed administrative costs for placements and ensure we comply with legal and accreditation requirements.  </w:t>
      </w:r>
      <w:r w:rsidR="00D90543">
        <w:rPr>
          <w:rFonts w:ascii="Arial" w:hAnsi="Arial" w:cs="Arial"/>
          <w:color w:val="000000" w:themeColor="text1"/>
        </w:rPr>
        <w:t>Students</w:t>
      </w:r>
      <w:r w:rsidR="00B202CD">
        <w:rPr>
          <w:rFonts w:ascii="Arial" w:hAnsi="Arial" w:cs="Arial"/>
          <w:color w:val="000000" w:themeColor="text1"/>
        </w:rPr>
        <w:t>, residents, and interns</w:t>
      </w:r>
      <w:r w:rsidR="00D90543">
        <w:rPr>
          <w:rFonts w:ascii="Arial" w:hAnsi="Arial" w:cs="Arial"/>
          <w:color w:val="000000" w:themeColor="text1"/>
        </w:rPr>
        <w:t xml:space="preserve"> who do not</w:t>
      </w:r>
      <w:r w:rsidR="00B202CD">
        <w:rPr>
          <w:rFonts w:ascii="Arial" w:hAnsi="Arial" w:cs="Arial"/>
          <w:color w:val="000000" w:themeColor="text1"/>
        </w:rPr>
        <w:t xml:space="preserve"> fully</w:t>
      </w:r>
      <w:r w:rsidR="00D90543">
        <w:rPr>
          <w:rFonts w:ascii="Arial" w:hAnsi="Arial" w:cs="Arial"/>
          <w:color w:val="000000" w:themeColor="text1"/>
        </w:rPr>
        <w:t xml:space="preserve"> comply with th</w:t>
      </w:r>
      <w:r w:rsidR="003B0CD1">
        <w:rPr>
          <w:rFonts w:ascii="Arial" w:hAnsi="Arial" w:cs="Arial"/>
          <w:color w:val="000000" w:themeColor="text1"/>
        </w:rPr>
        <w:t>is</w:t>
      </w:r>
      <w:r w:rsidR="00D90543">
        <w:rPr>
          <w:rFonts w:ascii="Arial" w:hAnsi="Arial" w:cs="Arial"/>
          <w:color w:val="000000" w:themeColor="text1"/>
        </w:rPr>
        <w:t xml:space="preserve"> procedure will be ineligible for placement at Neighborhood Health.</w:t>
      </w:r>
      <w:r w:rsidR="00590A9E">
        <w:rPr>
          <w:rFonts w:ascii="Arial" w:hAnsi="Arial" w:cs="Arial"/>
          <w:color w:val="000000" w:themeColor="text1"/>
        </w:rPr>
        <w:t xml:space="preserve">  We </w:t>
      </w:r>
      <w:r w:rsidR="00590A9E" w:rsidRPr="00BE31E1">
        <w:rPr>
          <w:rFonts w:ascii="Arial" w:hAnsi="Arial" w:cs="Arial"/>
          <w:color w:val="000000" w:themeColor="text1"/>
        </w:rPr>
        <w:t xml:space="preserve">make </w:t>
      </w:r>
      <w:r w:rsidR="00590A9E" w:rsidRPr="00BE31E1">
        <w:rPr>
          <w:rFonts w:ascii="Arial" w:hAnsi="Arial" w:cs="Arial"/>
          <w:b/>
          <w:color w:val="000000" w:themeColor="text1"/>
          <w:u w:val="single"/>
        </w:rPr>
        <w:t>no</w:t>
      </w:r>
      <w:r w:rsidR="00590A9E" w:rsidRPr="00BE31E1">
        <w:rPr>
          <w:rFonts w:ascii="Arial" w:hAnsi="Arial" w:cs="Arial"/>
          <w:color w:val="000000" w:themeColor="text1"/>
        </w:rPr>
        <w:t xml:space="preserve"> exceptions to the procedures below.</w:t>
      </w:r>
      <w:r w:rsidR="00590A9E">
        <w:rPr>
          <w:rFonts w:ascii="Arial" w:hAnsi="Arial" w:cs="Arial"/>
          <w:color w:val="000000" w:themeColor="text1"/>
        </w:rPr>
        <w:t xml:space="preserve">  </w:t>
      </w:r>
    </w:p>
    <w:p w14:paraId="3A1C3214" w14:textId="4B71F52C" w:rsidR="00DE0F0B" w:rsidRDefault="00DE0F0B" w:rsidP="00B808CC">
      <w:pPr>
        <w:tabs>
          <w:tab w:val="left" w:pos="360"/>
        </w:tabs>
        <w:rPr>
          <w:rFonts w:ascii="Arial" w:hAnsi="Arial" w:cs="Arial"/>
          <w:color w:val="000000" w:themeColor="text1"/>
        </w:rPr>
      </w:pPr>
    </w:p>
    <w:p w14:paraId="6DD76DE0" w14:textId="4E6019C0" w:rsidR="007C72F1" w:rsidRPr="007C72F1" w:rsidRDefault="007C72F1" w:rsidP="007C72F1">
      <w:pPr>
        <w:pBdr>
          <w:top w:val="dotted" w:sz="4" w:space="1" w:color="auto"/>
          <w:left w:val="dotted" w:sz="4" w:space="4" w:color="auto"/>
          <w:bottom w:val="dotted" w:sz="4" w:space="1" w:color="auto"/>
          <w:right w:val="dotted" w:sz="4" w:space="4" w:color="auto"/>
        </w:pBdr>
        <w:tabs>
          <w:tab w:val="left" w:pos="360"/>
        </w:tabs>
        <w:ind w:left="360" w:right="360"/>
        <w:rPr>
          <w:rFonts w:ascii="Arial" w:hAnsi="Arial" w:cs="Arial"/>
          <w:color w:val="000000" w:themeColor="text1"/>
        </w:rPr>
      </w:pPr>
      <w:r w:rsidRPr="00F52247">
        <w:rPr>
          <w:rFonts w:ascii="Arial" w:hAnsi="Arial" w:cs="Arial"/>
          <w:b/>
          <w:bCs/>
          <w:i/>
          <w:iCs/>
          <w:color w:val="000000" w:themeColor="text1"/>
        </w:rPr>
        <w:t xml:space="preserve">Note: </w:t>
      </w:r>
      <w:r w:rsidR="00F52247">
        <w:rPr>
          <w:rFonts w:ascii="Arial" w:hAnsi="Arial" w:cs="Arial"/>
          <w:i/>
          <w:iCs/>
          <w:color w:val="000000" w:themeColor="text1"/>
        </w:rPr>
        <w:t xml:space="preserve"> </w:t>
      </w:r>
      <w:r w:rsidR="005469BF" w:rsidRPr="005469BF">
        <w:rPr>
          <w:rFonts w:ascii="Arial" w:hAnsi="Arial" w:cs="Arial"/>
          <w:color w:val="000000" w:themeColor="text1"/>
        </w:rPr>
        <w:t xml:space="preserve">Neighborhood Health has a centralized process for handing placement requests.  </w:t>
      </w:r>
      <w:r w:rsidRPr="007C72F1">
        <w:rPr>
          <w:rFonts w:ascii="Arial" w:hAnsi="Arial" w:cs="Arial"/>
          <w:color w:val="000000" w:themeColor="text1"/>
        </w:rPr>
        <w:t>Neither students nor faculty should contact any provider at Neighborhood Health about precepting students.</w:t>
      </w:r>
      <w:r w:rsidR="00F52247">
        <w:rPr>
          <w:rFonts w:ascii="Arial" w:hAnsi="Arial" w:cs="Arial"/>
          <w:color w:val="000000" w:themeColor="text1"/>
        </w:rPr>
        <w:t xml:space="preserve">  Rather, students and faculty should follow the procedure described herein.</w:t>
      </w:r>
    </w:p>
    <w:p w14:paraId="00092EC3" w14:textId="77777777" w:rsidR="007C72F1" w:rsidRDefault="007C72F1" w:rsidP="00B808CC">
      <w:pPr>
        <w:tabs>
          <w:tab w:val="left" w:pos="360"/>
        </w:tabs>
        <w:rPr>
          <w:rFonts w:ascii="Arial" w:hAnsi="Arial" w:cs="Arial"/>
          <w:color w:val="000000" w:themeColor="text1"/>
        </w:rPr>
      </w:pPr>
    </w:p>
    <w:p w14:paraId="72632172" w14:textId="7B1AB1F6" w:rsidR="00ED1FDB" w:rsidRDefault="00690308" w:rsidP="00054430">
      <w:pPr>
        <w:pStyle w:val="PlainText"/>
        <w:tabs>
          <w:tab w:val="left" w:pos="360"/>
        </w:tabs>
        <w:rPr>
          <w:rFonts w:ascii="Arial" w:hAnsi="Arial" w:cs="Arial"/>
          <w:color w:val="000000" w:themeColor="text1"/>
        </w:rPr>
      </w:pPr>
      <w:r>
        <w:rPr>
          <w:rFonts w:ascii="Arial" w:hAnsi="Arial" w:cs="Arial"/>
          <w:color w:val="000000" w:themeColor="text1"/>
        </w:rPr>
        <w:t>S</w:t>
      </w:r>
      <w:r w:rsidR="00E768CC">
        <w:rPr>
          <w:rFonts w:ascii="Arial" w:hAnsi="Arial" w:cs="Arial"/>
          <w:color w:val="000000" w:themeColor="text1"/>
        </w:rPr>
        <w:t>ubmission of a Placement A</w:t>
      </w:r>
      <w:r w:rsidR="00054430">
        <w:rPr>
          <w:rFonts w:ascii="Arial" w:hAnsi="Arial" w:cs="Arial"/>
          <w:color w:val="000000" w:themeColor="text1"/>
        </w:rPr>
        <w:t>pplication constitutes the consent of the student, resident, or intern to Neighborhood Health’s sole and exclusive discretion to</w:t>
      </w:r>
      <w:r w:rsidR="00FA2699">
        <w:rPr>
          <w:rFonts w:ascii="Arial" w:hAnsi="Arial" w:cs="Arial"/>
          <w:color w:val="000000" w:themeColor="text1"/>
        </w:rPr>
        <w:t xml:space="preserve"> grant and withdraw placement opportunities.  </w:t>
      </w:r>
      <w:r w:rsidR="00E768CC">
        <w:rPr>
          <w:rFonts w:ascii="Arial" w:hAnsi="Arial" w:cs="Arial"/>
          <w:color w:val="000000" w:themeColor="text1"/>
        </w:rPr>
        <w:t>Applic</w:t>
      </w:r>
      <w:r w:rsidR="00E768CC" w:rsidRPr="00E768CC">
        <w:rPr>
          <w:rFonts w:ascii="Arial" w:hAnsi="Arial" w:cs="Arial"/>
          <w:color w:val="000000" w:themeColor="text1"/>
        </w:rPr>
        <w:t>ants</w:t>
      </w:r>
      <w:r w:rsidR="00FA2699" w:rsidRPr="00E768CC">
        <w:rPr>
          <w:rFonts w:ascii="Arial" w:hAnsi="Arial" w:cs="Arial"/>
          <w:color w:val="000000" w:themeColor="text1"/>
        </w:rPr>
        <w:t xml:space="preserve"> </w:t>
      </w:r>
      <w:r w:rsidR="00E768CC" w:rsidRPr="00E768CC">
        <w:rPr>
          <w:rFonts w:ascii="Arial" w:hAnsi="Arial" w:cs="Arial"/>
          <w:color w:val="000000" w:themeColor="text1"/>
        </w:rPr>
        <w:t xml:space="preserve">should not assume the submission of a Placement Application constitutes any approval for any placement.  Until Neighborhood Health </w:t>
      </w:r>
      <w:r w:rsidR="00590A9E">
        <w:rPr>
          <w:rFonts w:ascii="Arial" w:hAnsi="Arial" w:cs="Arial"/>
          <w:color w:val="000000" w:themeColor="text1"/>
        </w:rPr>
        <w:t>provides final (not just preliminary) approval of the</w:t>
      </w:r>
      <w:r w:rsidR="00E768CC" w:rsidRPr="00E768CC">
        <w:rPr>
          <w:rFonts w:ascii="Arial" w:hAnsi="Arial" w:cs="Arial"/>
          <w:color w:val="000000" w:themeColor="text1"/>
        </w:rPr>
        <w:t xml:space="preserve"> placement in writing, applicant</w:t>
      </w:r>
      <w:r w:rsidR="00E768CC">
        <w:rPr>
          <w:rFonts w:ascii="Arial" w:hAnsi="Arial" w:cs="Arial"/>
          <w:color w:val="000000" w:themeColor="text1"/>
        </w:rPr>
        <w:t>s</w:t>
      </w:r>
      <w:r w:rsidR="00E768CC" w:rsidRPr="00E768CC">
        <w:rPr>
          <w:rFonts w:ascii="Arial" w:hAnsi="Arial" w:cs="Arial"/>
          <w:color w:val="000000" w:themeColor="text1"/>
        </w:rPr>
        <w:t xml:space="preserve"> should continue to pursue other options.</w:t>
      </w:r>
      <w:r w:rsidR="00E768CC" w:rsidRPr="0050108A">
        <w:rPr>
          <w:rFonts w:ascii="Arial" w:hAnsi="Arial" w:cs="Arial"/>
          <w:color w:val="000000" w:themeColor="text1"/>
          <w:sz w:val="18"/>
          <w:szCs w:val="18"/>
        </w:rPr>
        <w:t xml:space="preserve">   </w:t>
      </w:r>
    </w:p>
    <w:p w14:paraId="5BBE15C9" w14:textId="77777777" w:rsidR="00ED1FDB" w:rsidRDefault="00ED1FDB" w:rsidP="00054430">
      <w:pPr>
        <w:pStyle w:val="PlainText"/>
        <w:tabs>
          <w:tab w:val="left" w:pos="360"/>
        </w:tabs>
        <w:rPr>
          <w:rFonts w:ascii="Arial" w:hAnsi="Arial" w:cs="Arial"/>
          <w:color w:val="000000" w:themeColor="text1"/>
        </w:rPr>
      </w:pPr>
    </w:p>
    <w:p w14:paraId="6BF503DA" w14:textId="110FB03E" w:rsidR="00BC6C61" w:rsidRDefault="00E768CC" w:rsidP="00054430">
      <w:pPr>
        <w:pStyle w:val="PlainText"/>
        <w:tabs>
          <w:tab w:val="left" w:pos="360"/>
        </w:tabs>
        <w:rPr>
          <w:rFonts w:ascii="Arial" w:hAnsi="Arial" w:cs="Arial"/>
          <w:color w:val="000000" w:themeColor="text1"/>
        </w:rPr>
      </w:pPr>
      <w:r>
        <w:rPr>
          <w:rFonts w:ascii="Arial" w:hAnsi="Arial" w:cs="Arial"/>
          <w:color w:val="000000" w:themeColor="text1"/>
        </w:rPr>
        <w:t>Before submitting a</w:t>
      </w:r>
      <w:r w:rsidR="00FA2699">
        <w:rPr>
          <w:rFonts w:ascii="Arial" w:hAnsi="Arial" w:cs="Arial"/>
          <w:color w:val="000000" w:themeColor="text1"/>
        </w:rPr>
        <w:t xml:space="preserve"> </w:t>
      </w:r>
      <w:r>
        <w:rPr>
          <w:rFonts w:ascii="Arial" w:hAnsi="Arial" w:cs="Arial"/>
          <w:color w:val="000000" w:themeColor="text1"/>
        </w:rPr>
        <w:t>Placement Application potential applicants</w:t>
      </w:r>
      <w:r w:rsidR="00FA2699">
        <w:rPr>
          <w:rFonts w:ascii="Arial" w:hAnsi="Arial" w:cs="Arial"/>
          <w:color w:val="000000" w:themeColor="text1"/>
        </w:rPr>
        <w:t xml:space="preserve"> should confirm with their school that the school has a current and executed affiliation agreement with Neighborhood Health.  </w:t>
      </w:r>
      <w:r w:rsidR="0080461B">
        <w:rPr>
          <w:rFonts w:ascii="Arial" w:hAnsi="Arial" w:cs="Arial"/>
          <w:color w:val="000000" w:themeColor="text1"/>
        </w:rPr>
        <w:lastRenderedPageBreak/>
        <w:t xml:space="preserve">Neighborhood Health must have an executed affiliation agreement with the institution of the student, resident, or intern in order to consider the </w:t>
      </w:r>
      <w:r>
        <w:rPr>
          <w:rFonts w:ascii="Arial" w:hAnsi="Arial" w:cs="Arial"/>
          <w:color w:val="000000" w:themeColor="text1"/>
        </w:rPr>
        <w:t>applicant</w:t>
      </w:r>
      <w:r w:rsidR="0080461B">
        <w:rPr>
          <w:rFonts w:ascii="Arial" w:hAnsi="Arial" w:cs="Arial"/>
          <w:color w:val="000000" w:themeColor="text1"/>
        </w:rPr>
        <w:t xml:space="preserve"> </w:t>
      </w:r>
      <w:r w:rsidR="00FA2699">
        <w:rPr>
          <w:rFonts w:ascii="Arial" w:hAnsi="Arial" w:cs="Arial"/>
          <w:color w:val="000000" w:themeColor="text1"/>
        </w:rPr>
        <w:t>for a placement.</w:t>
      </w:r>
      <w:r w:rsidR="0080461B">
        <w:rPr>
          <w:rFonts w:ascii="Arial" w:hAnsi="Arial" w:cs="Arial"/>
          <w:color w:val="000000" w:themeColor="text1"/>
        </w:rPr>
        <w:t xml:space="preserve">  </w:t>
      </w:r>
    </w:p>
    <w:p w14:paraId="21E903F5" w14:textId="77777777" w:rsidR="00133B75" w:rsidRPr="00BE31E1" w:rsidRDefault="00133B75" w:rsidP="00054430">
      <w:pPr>
        <w:pStyle w:val="PlainText"/>
        <w:tabs>
          <w:tab w:val="left" w:pos="360"/>
        </w:tabs>
        <w:rPr>
          <w:rFonts w:ascii="Arial" w:hAnsi="Arial" w:cs="Arial"/>
          <w:color w:val="000000" w:themeColor="text1"/>
        </w:rPr>
      </w:pPr>
    </w:p>
    <w:p w14:paraId="1B95C377" w14:textId="77777777" w:rsidR="00FB4C10" w:rsidRPr="00BE31E1" w:rsidRDefault="00FB4C10" w:rsidP="009445ED">
      <w:pPr>
        <w:pBdr>
          <w:top w:val="dotted" w:sz="4" w:space="1" w:color="auto"/>
          <w:left w:val="dotted" w:sz="4" w:space="4" w:color="auto"/>
          <w:bottom w:val="dotted" w:sz="4" w:space="1" w:color="auto"/>
          <w:right w:val="dotted" w:sz="4" w:space="4" w:color="auto"/>
        </w:pBdr>
        <w:tabs>
          <w:tab w:val="left" w:pos="360"/>
        </w:tabs>
        <w:ind w:left="360" w:right="360"/>
        <w:rPr>
          <w:rFonts w:ascii="Arial" w:hAnsi="Arial" w:cs="Arial"/>
          <w:color w:val="000000" w:themeColor="text1"/>
        </w:rPr>
      </w:pPr>
      <w:r w:rsidRPr="00F52247">
        <w:rPr>
          <w:rFonts w:ascii="Arial" w:hAnsi="Arial" w:cs="Arial"/>
          <w:b/>
          <w:bCs/>
          <w:i/>
          <w:iCs/>
          <w:color w:val="000000" w:themeColor="text1"/>
        </w:rPr>
        <w:t>Note:</w:t>
      </w:r>
      <w:r w:rsidRPr="00F52247">
        <w:rPr>
          <w:rFonts w:ascii="Arial" w:hAnsi="Arial" w:cs="Arial"/>
          <w:b/>
          <w:bCs/>
          <w:color w:val="000000" w:themeColor="text1"/>
        </w:rPr>
        <w:t> </w:t>
      </w:r>
      <w:r w:rsidRPr="00BE31E1">
        <w:rPr>
          <w:rFonts w:ascii="Arial" w:hAnsi="Arial" w:cs="Arial"/>
          <w:color w:val="000000" w:themeColor="text1"/>
        </w:rPr>
        <w:t xml:space="preserve"> </w:t>
      </w:r>
      <w:r>
        <w:rPr>
          <w:rFonts w:ascii="Arial" w:hAnsi="Arial" w:cs="Arial"/>
          <w:color w:val="000000" w:themeColor="text1"/>
        </w:rPr>
        <w:t xml:space="preserve">We do </w:t>
      </w:r>
      <w:r w:rsidRPr="00FB4C10">
        <w:rPr>
          <w:rFonts w:ascii="Arial" w:hAnsi="Arial" w:cs="Arial"/>
          <w:b/>
          <w:color w:val="000000" w:themeColor="text1"/>
          <w:u w:val="single"/>
        </w:rPr>
        <w:t>not</w:t>
      </w:r>
      <w:r>
        <w:rPr>
          <w:rFonts w:ascii="Arial" w:hAnsi="Arial" w:cs="Arial"/>
          <w:color w:val="000000" w:themeColor="text1"/>
        </w:rPr>
        <w:t xml:space="preserve"> </w:t>
      </w:r>
      <w:r w:rsidR="00637AED">
        <w:rPr>
          <w:rFonts w:ascii="Arial" w:hAnsi="Arial" w:cs="Arial"/>
          <w:color w:val="000000" w:themeColor="text1"/>
        </w:rPr>
        <w:t xml:space="preserve">generally </w:t>
      </w:r>
      <w:r>
        <w:rPr>
          <w:rFonts w:ascii="Arial" w:hAnsi="Arial" w:cs="Arial"/>
          <w:color w:val="000000" w:themeColor="text1"/>
        </w:rPr>
        <w:t>accept students of online programs</w:t>
      </w:r>
      <w:r w:rsidR="00637AED">
        <w:rPr>
          <w:rFonts w:ascii="Arial" w:hAnsi="Arial" w:cs="Arial"/>
          <w:color w:val="000000" w:themeColor="text1"/>
        </w:rPr>
        <w:t xml:space="preserve">.  We make two exceptions: (i) </w:t>
      </w:r>
      <w:r w:rsidR="00F52A6D">
        <w:rPr>
          <w:rFonts w:ascii="Arial" w:hAnsi="Arial" w:cs="Arial"/>
          <w:color w:val="000000" w:themeColor="text1"/>
        </w:rPr>
        <w:t>s</w:t>
      </w:r>
      <w:r w:rsidR="00637AED">
        <w:rPr>
          <w:rFonts w:ascii="Arial" w:hAnsi="Arial" w:cs="Arial"/>
          <w:color w:val="000000" w:themeColor="text1"/>
        </w:rPr>
        <w:t xml:space="preserve">tudents who speak Spanish, Arabic, or Kurdish; and (ii) students </w:t>
      </w:r>
      <w:r>
        <w:rPr>
          <w:rFonts w:ascii="Arial" w:hAnsi="Arial" w:cs="Arial"/>
          <w:color w:val="000000" w:themeColor="text1"/>
        </w:rPr>
        <w:t>from Frontier Nursing University who seek to work in rural areas</w:t>
      </w:r>
      <w:r w:rsidRPr="00BE31E1">
        <w:rPr>
          <w:rFonts w:ascii="Arial" w:hAnsi="Arial" w:cs="Arial"/>
          <w:color w:val="000000" w:themeColor="text1"/>
        </w:rPr>
        <w:t>.</w:t>
      </w:r>
    </w:p>
    <w:p w14:paraId="2F917C0A" w14:textId="45BB144E" w:rsidR="00FB4C10" w:rsidRDefault="00FB4C10" w:rsidP="00B808CC">
      <w:pPr>
        <w:tabs>
          <w:tab w:val="left" w:pos="360"/>
        </w:tabs>
        <w:rPr>
          <w:rFonts w:ascii="Arial" w:hAnsi="Arial" w:cs="Arial"/>
          <w:color w:val="000000" w:themeColor="text1"/>
        </w:rPr>
      </w:pPr>
    </w:p>
    <w:p w14:paraId="7C3DD93B" w14:textId="0A033E70" w:rsidR="00FB4C10" w:rsidRDefault="00E768CC" w:rsidP="00B808CC">
      <w:pPr>
        <w:tabs>
          <w:tab w:val="left" w:pos="360"/>
        </w:tabs>
        <w:rPr>
          <w:rFonts w:ascii="Arial" w:hAnsi="Arial" w:cs="Arial"/>
          <w:color w:val="000000" w:themeColor="text1"/>
        </w:rPr>
      </w:pPr>
      <w:r>
        <w:rPr>
          <w:rFonts w:ascii="Arial" w:hAnsi="Arial" w:cs="Arial"/>
          <w:color w:val="000000" w:themeColor="text1"/>
        </w:rPr>
        <w:t>Please also see the “Important Notice to Applicants” on the Placement Application.</w:t>
      </w:r>
    </w:p>
    <w:p w14:paraId="397F0157" w14:textId="77777777" w:rsidR="00E13244" w:rsidRDefault="00E13244" w:rsidP="00B808CC">
      <w:pPr>
        <w:tabs>
          <w:tab w:val="left" w:pos="360"/>
        </w:tabs>
        <w:rPr>
          <w:rFonts w:ascii="Arial" w:hAnsi="Arial" w:cs="Arial"/>
          <w:color w:val="000000" w:themeColor="text1"/>
        </w:rPr>
      </w:pPr>
    </w:p>
    <w:p w14:paraId="10C9AC06" w14:textId="7401CA14" w:rsidR="000C1EAC" w:rsidRPr="009445ED" w:rsidRDefault="000C1EAC" w:rsidP="009445ED">
      <w:pPr>
        <w:shd w:val="clear" w:color="auto" w:fill="92D050"/>
        <w:rPr>
          <w:rFonts w:ascii="Arial" w:hAnsi="Arial" w:cs="Arial"/>
          <w:b/>
          <w:bCs/>
          <w:color w:val="000000" w:themeColor="text1"/>
        </w:rPr>
      </w:pPr>
      <w:r w:rsidRPr="009445ED">
        <w:rPr>
          <w:rFonts w:ascii="Arial" w:hAnsi="Arial" w:cs="Arial"/>
          <w:b/>
          <w:bCs/>
          <w:color w:val="000000" w:themeColor="text1"/>
        </w:rPr>
        <w:t>Placement Types and Institutional Affiliations</w:t>
      </w:r>
    </w:p>
    <w:p w14:paraId="23D90985" w14:textId="77777777" w:rsidR="000C1EAC" w:rsidRPr="000C1EAC" w:rsidRDefault="000C1EAC" w:rsidP="000C1EAC">
      <w:pPr>
        <w:rPr>
          <w:rFonts w:ascii="Arial" w:hAnsi="Arial" w:cs="Arial"/>
        </w:rPr>
      </w:pPr>
    </w:p>
    <w:p w14:paraId="584EF4A7" w14:textId="5AA3B1A7" w:rsidR="000C1EAC" w:rsidRPr="00BF7C9A" w:rsidRDefault="000C1EAC" w:rsidP="0006676C">
      <w:pPr>
        <w:pStyle w:val="ListParagraph"/>
        <w:numPr>
          <w:ilvl w:val="0"/>
          <w:numId w:val="4"/>
        </w:numPr>
        <w:rPr>
          <w:rFonts w:ascii="Arial" w:hAnsi="Arial" w:cs="Arial"/>
        </w:rPr>
      </w:pPr>
      <w:r w:rsidRPr="00BF7C9A">
        <w:rPr>
          <w:rFonts w:ascii="Arial" w:hAnsi="Arial" w:cs="Arial"/>
          <w:b/>
          <w:bCs/>
        </w:rPr>
        <w:t xml:space="preserve">Counseling Students:  </w:t>
      </w:r>
      <w:r w:rsidRPr="00BF7C9A">
        <w:rPr>
          <w:rFonts w:ascii="Arial" w:hAnsi="Arial" w:cs="Arial"/>
        </w:rPr>
        <w:t xml:space="preserve">We may accept counseling students </w:t>
      </w:r>
      <w:r w:rsidR="00A93A17">
        <w:rPr>
          <w:rFonts w:ascii="Arial" w:hAnsi="Arial" w:cs="Arial"/>
        </w:rPr>
        <w:t>from Vanderbilt University or</w:t>
      </w:r>
      <w:r w:rsidRPr="00BF7C9A">
        <w:rPr>
          <w:rFonts w:ascii="Arial" w:hAnsi="Arial" w:cs="Arial"/>
        </w:rPr>
        <w:t xml:space="preserve"> from in-state public universities.  Eligible students must have a specific interest in working in integrated primary care settings rather than in traditional therapy or counseling.  </w:t>
      </w:r>
      <w:r w:rsidR="00F703D7" w:rsidRPr="00BF7C9A">
        <w:rPr>
          <w:rFonts w:ascii="Arial" w:hAnsi="Arial" w:cs="Arial"/>
          <w:b/>
          <w:bCs/>
        </w:rPr>
        <w:t>We give priority to students who are proficient in Spanish, Arabic, and/or Kurdish.</w:t>
      </w:r>
      <w:r w:rsidR="00F703D7" w:rsidRPr="00BF7C9A">
        <w:rPr>
          <w:rFonts w:ascii="Arial" w:hAnsi="Arial" w:cs="Arial"/>
        </w:rPr>
        <w:t xml:space="preserve">  </w:t>
      </w:r>
      <w:r w:rsidR="000A13B0" w:rsidRPr="00BF7C9A">
        <w:rPr>
          <w:rFonts w:ascii="Arial" w:hAnsi="Arial" w:cs="Arial"/>
        </w:rPr>
        <w:t>We do not accept students matriculating in online programs unless they speak Spanish, Arabic, or Kurdish.</w:t>
      </w:r>
      <w:r w:rsidR="00423A72">
        <w:rPr>
          <w:rFonts w:ascii="Arial" w:hAnsi="Arial" w:cs="Arial"/>
        </w:rPr>
        <w:t xml:space="preserve">  </w:t>
      </w:r>
      <w:r w:rsidRPr="00BF7C9A">
        <w:rPr>
          <w:rFonts w:ascii="Arial" w:hAnsi="Arial" w:cs="Arial"/>
        </w:rPr>
        <w:t xml:space="preserve">If you attend </w:t>
      </w:r>
      <w:r w:rsidR="0083491E">
        <w:rPr>
          <w:rFonts w:ascii="Arial" w:hAnsi="Arial" w:cs="Arial"/>
        </w:rPr>
        <w:t>a counseling program at Vanderbilt University</w:t>
      </w:r>
      <w:r w:rsidR="006D540C">
        <w:rPr>
          <w:rFonts w:ascii="Arial" w:hAnsi="Arial" w:cs="Arial"/>
        </w:rPr>
        <w:t xml:space="preserve"> or</w:t>
      </w:r>
      <w:r w:rsidR="0083491E">
        <w:rPr>
          <w:rFonts w:ascii="Arial" w:hAnsi="Arial" w:cs="Arial"/>
        </w:rPr>
        <w:t xml:space="preserve"> </w:t>
      </w:r>
      <w:r w:rsidRPr="00BF7C9A">
        <w:rPr>
          <w:rFonts w:ascii="Arial" w:hAnsi="Arial" w:cs="Arial"/>
        </w:rPr>
        <w:t xml:space="preserve">an in-state public university, follow the procedure </w:t>
      </w:r>
      <w:r w:rsidR="000D65D4" w:rsidRPr="00BF7C9A">
        <w:rPr>
          <w:rFonts w:ascii="Arial" w:hAnsi="Arial" w:cs="Arial"/>
        </w:rPr>
        <w:t>below</w:t>
      </w:r>
      <w:r w:rsidR="00702D85" w:rsidRPr="00BF7C9A">
        <w:rPr>
          <w:rFonts w:ascii="Arial" w:hAnsi="Arial" w:cs="Arial"/>
        </w:rPr>
        <w:t xml:space="preserve"> to request a placement.</w:t>
      </w:r>
    </w:p>
    <w:p w14:paraId="680C937E" w14:textId="77777777" w:rsidR="000C1EAC" w:rsidRPr="000C1EAC" w:rsidRDefault="000C1EAC" w:rsidP="000C1EAC">
      <w:pPr>
        <w:pStyle w:val="ListParagraph"/>
        <w:rPr>
          <w:rFonts w:ascii="Arial" w:hAnsi="Arial" w:cs="Arial"/>
        </w:rPr>
      </w:pPr>
    </w:p>
    <w:p w14:paraId="45832709" w14:textId="25903DC1" w:rsidR="000C1EAC" w:rsidRPr="000C1EAC" w:rsidRDefault="000C1EAC" w:rsidP="000C1EAC">
      <w:pPr>
        <w:pStyle w:val="ListParagraph"/>
        <w:numPr>
          <w:ilvl w:val="0"/>
          <w:numId w:val="4"/>
        </w:numPr>
        <w:rPr>
          <w:rFonts w:ascii="Arial" w:hAnsi="Arial" w:cs="Arial"/>
        </w:rPr>
      </w:pPr>
      <w:r w:rsidRPr="000C1EAC">
        <w:rPr>
          <w:rFonts w:ascii="Arial" w:hAnsi="Arial" w:cs="Arial"/>
          <w:b/>
          <w:bCs/>
        </w:rPr>
        <w:t xml:space="preserve">Social Work Students:  </w:t>
      </w:r>
      <w:r w:rsidRPr="000C1EAC">
        <w:rPr>
          <w:rFonts w:ascii="Arial" w:hAnsi="Arial" w:cs="Arial"/>
        </w:rPr>
        <w:t xml:space="preserve">We may accept social work students (seeking to become an LMSW/LCSW) from in-state public universities.  </w:t>
      </w:r>
      <w:r w:rsidR="00C22F81" w:rsidRPr="000C1EAC">
        <w:rPr>
          <w:rFonts w:ascii="Arial" w:hAnsi="Arial" w:cs="Arial"/>
        </w:rPr>
        <w:t>Eligible students must have a specific interest in working in integrated primary care settings rather than in traditional therapy or counseling. </w:t>
      </w:r>
      <w:r w:rsidR="00C22F81">
        <w:rPr>
          <w:rFonts w:ascii="Arial" w:hAnsi="Arial" w:cs="Arial"/>
        </w:rPr>
        <w:t xml:space="preserve"> </w:t>
      </w:r>
      <w:r w:rsidR="00C22F81" w:rsidRPr="00C22F81">
        <w:rPr>
          <w:rFonts w:ascii="Arial" w:hAnsi="Arial" w:cs="Arial"/>
          <w:b/>
          <w:bCs/>
        </w:rPr>
        <w:t>We give priority to students who are proficient in Spanish, Arabic, and/or Kurdish.</w:t>
      </w:r>
      <w:r w:rsidR="00C22F81">
        <w:rPr>
          <w:rFonts w:ascii="Arial" w:hAnsi="Arial" w:cs="Arial"/>
        </w:rPr>
        <w:t xml:space="preserve">  </w:t>
      </w:r>
      <w:r w:rsidRPr="000C1EAC">
        <w:rPr>
          <w:rFonts w:ascii="Arial" w:hAnsi="Arial" w:cs="Arial"/>
        </w:rPr>
        <w:t> We do not accept students matriculating in online programs</w:t>
      </w:r>
      <w:r w:rsidR="00F703D7">
        <w:rPr>
          <w:rFonts w:ascii="Arial" w:hAnsi="Arial" w:cs="Arial"/>
        </w:rPr>
        <w:t xml:space="preserve"> unless they speak Spanish, Arabic, or Kurdish</w:t>
      </w:r>
      <w:r w:rsidR="00C22F81">
        <w:rPr>
          <w:rFonts w:ascii="Arial" w:hAnsi="Arial" w:cs="Arial"/>
        </w:rPr>
        <w:t xml:space="preserve">.  </w:t>
      </w:r>
      <w:r w:rsidRPr="000C1EAC">
        <w:rPr>
          <w:rFonts w:ascii="Arial" w:hAnsi="Arial" w:cs="Arial"/>
        </w:rPr>
        <w:t xml:space="preserve"> If you attend an in-state public university, follow the procedure </w:t>
      </w:r>
      <w:r w:rsidR="00702D85">
        <w:rPr>
          <w:rFonts w:ascii="Arial" w:hAnsi="Arial" w:cs="Arial"/>
        </w:rPr>
        <w:t>below to request a placement.</w:t>
      </w:r>
    </w:p>
    <w:p w14:paraId="537D4B13" w14:textId="77777777" w:rsidR="000C1EAC" w:rsidRPr="000C1EAC" w:rsidRDefault="000C1EAC" w:rsidP="000C1EAC">
      <w:pPr>
        <w:rPr>
          <w:rFonts w:ascii="Arial" w:hAnsi="Arial" w:cs="Arial"/>
        </w:rPr>
      </w:pPr>
    </w:p>
    <w:p w14:paraId="08B60AB2" w14:textId="77777777" w:rsidR="000C1EAC" w:rsidRPr="000C1EAC" w:rsidRDefault="000C1EAC" w:rsidP="000C1EAC">
      <w:pPr>
        <w:pStyle w:val="ListParagraph"/>
        <w:numPr>
          <w:ilvl w:val="0"/>
          <w:numId w:val="4"/>
        </w:numPr>
        <w:rPr>
          <w:rFonts w:ascii="Arial" w:hAnsi="Arial" w:cs="Arial"/>
        </w:rPr>
      </w:pPr>
      <w:r w:rsidRPr="000C1EAC">
        <w:rPr>
          <w:rFonts w:ascii="Arial" w:hAnsi="Arial" w:cs="Arial"/>
          <w:b/>
          <w:bCs/>
        </w:rPr>
        <w:t>Pharmacy Students:</w:t>
      </w:r>
      <w:r w:rsidRPr="000C1EAC">
        <w:rPr>
          <w:rFonts w:ascii="Arial" w:hAnsi="Arial" w:cs="Arial"/>
        </w:rPr>
        <w:t xml:space="preserve">  We may accept pharmacy students from Belmont University or from in-state public universities.  Ask your institution to contact Neighborhood Health on your behalf.</w:t>
      </w:r>
    </w:p>
    <w:p w14:paraId="4AC50CA1" w14:textId="77777777" w:rsidR="000C1EAC" w:rsidRPr="000C1EAC" w:rsidRDefault="000C1EAC" w:rsidP="000C1EAC">
      <w:pPr>
        <w:rPr>
          <w:rFonts w:ascii="Arial" w:hAnsi="Arial" w:cs="Arial"/>
        </w:rPr>
      </w:pPr>
    </w:p>
    <w:p w14:paraId="1A257EFA" w14:textId="7E88C4E9" w:rsidR="00BF68AF" w:rsidRPr="00BF68AF" w:rsidRDefault="000C1EAC" w:rsidP="00BF68AF">
      <w:pPr>
        <w:pStyle w:val="ListParagraph"/>
        <w:numPr>
          <w:ilvl w:val="0"/>
          <w:numId w:val="4"/>
        </w:numPr>
        <w:rPr>
          <w:rFonts w:ascii="Arial" w:hAnsi="Arial" w:cs="Arial"/>
        </w:rPr>
      </w:pPr>
      <w:r w:rsidRPr="000C1EAC">
        <w:rPr>
          <w:rFonts w:ascii="Arial" w:hAnsi="Arial" w:cs="Arial"/>
          <w:b/>
          <w:bCs/>
        </w:rPr>
        <w:t xml:space="preserve">Nurse Practitioner </w:t>
      </w:r>
      <w:r w:rsidR="00E63DAD">
        <w:rPr>
          <w:rFonts w:ascii="Arial" w:hAnsi="Arial" w:cs="Arial"/>
          <w:b/>
          <w:bCs/>
        </w:rPr>
        <w:t xml:space="preserve">(NP) </w:t>
      </w:r>
      <w:r w:rsidRPr="000C1EAC">
        <w:rPr>
          <w:rFonts w:ascii="Arial" w:hAnsi="Arial" w:cs="Arial"/>
          <w:b/>
          <w:bCs/>
        </w:rPr>
        <w:t>Students:</w:t>
      </w:r>
      <w:r w:rsidRPr="000C1EAC">
        <w:rPr>
          <w:rFonts w:ascii="Arial" w:hAnsi="Arial" w:cs="Arial"/>
        </w:rPr>
        <w:t xml:space="preserve">  We may accept NP students from TSU, MTSU, UT, Frontier Nursing University, Union, </w:t>
      </w:r>
      <w:r w:rsidR="00284845">
        <w:rPr>
          <w:rFonts w:ascii="Arial" w:hAnsi="Arial" w:cs="Arial"/>
        </w:rPr>
        <w:t xml:space="preserve">and </w:t>
      </w:r>
      <w:r w:rsidRPr="000C1EAC">
        <w:rPr>
          <w:rFonts w:ascii="Arial" w:hAnsi="Arial" w:cs="Arial"/>
        </w:rPr>
        <w:t>Belmont. </w:t>
      </w:r>
      <w:r w:rsidRPr="00BF7C9A">
        <w:rPr>
          <w:rFonts w:ascii="Arial" w:hAnsi="Arial" w:cs="Arial"/>
          <w:b/>
          <w:bCs/>
        </w:rPr>
        <w:t xml:space="preserve"> </w:t>
      </w:r>
      <w:r w:rsidR="003541FE" w:rsidRPr="00BF7C9A">
        <w:rPr>
          <w:rFonts w:ascii="Arial" w:hAnsi="Arial" w:cs="Arial"/>
          <w:b/>
          <w:bCs/>
        </w:rPr>
        <w:t xml:space="preserve">We give priority to students who are proficient in Spanish, Arabic, and/or Kurdish. </w:t>
      </w:r>
      <w:r w:rsidR="00BF7C9A" w:rsidRPr="00BF7C9A">
        <w:rPr>
          <w:rFonts w:ascii="Arial" w:hAnsi="Arial" w:cs="Arial"/>
          <w:b/>
          <w:bCs/>
        </w:rPr>
        <w:t xml:space="preserve"> </w:t>
      </w:r>
      <w:r w:rsidRPr="000C1EAC">
        <w:rPr>
          <w:rFonts w:ascii="Arial" w:hAnsi="Arial" w:cs="Arial"/>
        </w:rPr>
        <w:t xml:space="preserve">We do not accept students matriculating in online programs </w:t>
      </w:r>
      <w:r w:rsidR="003541FE">
        <w:rPr>
          <w:rFonts w:ascii="Arial" w:hAnsi="Arial" w:cs="Arial"/>
        </w:rPr>
        <w:t xml:space="preserve">unless they speak Spanish, Arabic, or Kurdish or </w:t>
      </w:r>
      <w:r w:rsidR="00790E6E">
        <w:rPr>
          <w:rFonts w:ascii="Arial" w:hAnsi="Arial" w:cs="Arial"/>
        </w:rPr>
        <w:t xml:space="preserve">unless </w:t>
      </w:r>
      <w:r w:rsidR="003541FE">
        <w:rPr>
          <w:rFonts w:ascii="Arial" w:hAnsi="Arial" w:cs="Arial"/>
        </w:rPr>
        <w:t>they are online</w:t>
      </w:r>
      <w:r w:rsidRPr="000C1EAC">
        <w:rPr>
          <w:rFonts w:ascii="Arial" w:hAnsi="Arial" w:cs="Arial"/>
        </w:rPr>
        <w:t xml:space="preserve"> students at Frontier who seek to work in rural settings.  </w:t>
      </w:r>
      <w:r w:rsidR="00702D85">
        <w:rPr>
          <w:rFonts w:ascii="Arial" w:hAnsi="Arial" w:cs="Arial"/>
        </w:rPr>
        <w:t>F</w:t>
      </w:r>
      <w:r w:rsidR="00702D85" w:rsidRPr="000C1EAC">
        <w:rPr>
          <w:rFonts w:ascii="Arial" w:hAnsi="Arial" w:cs="Arial"/>
        </w:rPr>
        <w:t xml:space="preserve">ollow the procedure </w:t>
      </w:r>
      <w:r w:rsidR="00702D85">
        <w:rPr>
          <w:rFonts w:ascii="Arial" w:hAnsi="Arial" w:cs="Arial"/>
        </w:rPr>
        <w:t>below to request a placement</w:t>
      </w:r>
      <w:r w:rsidR="00702D85" w:rsidRPr="000C1EAC">
        <w:rPr>
          <w:rFonts w:ascii="Arial" w:hAnsi="Arial" w:cs="Arial"/>
        </w:rPr>
        <w:t>.</w:t>
      </w:r>
    </w:p>
    <w:p w14:paraId="5D5C7EF0" w14:textId="77777777" w:rsidR="00BF68AF" w:rsidRPr="00BF68AF" w:rsidRDefault="00BF68AF" w:rsidP="00BF68AF">
      <w:pPr>
        <w:pStyle w:val="ListParagraph"/>
        <w:rPr>
          <w:rFonts w:ascii="Arial" w:hAnsi="Arial" w:cs="Arial"/>
        </w:rPr>
      </w:pPr>
    </w:p>
    <w:p w14:paraId="771A42B0" w14:textId="78E74AEF" w:rsidR="000C1EAC" w:rsidRPr="000C1EAC" w:rsidRDefault="000C1EAC" w:rsidP="000C1EAC">
      <w:pPr>
        <w:pStyle w:val="ListParagraph"/>
        <w:numPr>
          <w:ilvl w:val="0"/>
          <w:numId w:val="4"/>
        </w:numPr>
        <w:rPr>
          <w:rFonts w:ascii="Arial" w:hAnsi="Arial" w:cs="Arial"/>
        </w:rPr>
      </w:pPr>
      <w:r w:rsidRPr="000C1EAC">
        <w:rPr>
          <w:rFonts w:ascii="Arial" w:hAnsi="Arial" w:cs="Arial"/>
          <w:b/>
          <w:bCs/>
        </w:rPr>
        <w:t xml:space="preserve">Physician Assistant </w:t>
      </w:r>
      <w:r w:rsidR="00E63DAD">
        <w:rPr>
          <w:rFonts w:ascii="Arial" w:hAnsi="Arial" w:cs="Arial"/>
          <w:b/>
          <w:bCs/>
        </w:rPr>
        <w:t xml:space="preserve">(PA) </w:t>
      </w:r>
      <w:r w:rsidRPr="000C1EAC">
        <w:rPr>
          <w:rFonts w:ascii="Arial" w:hAnsi="Arial" w:cs="Arial"/>
          <w:b/>
          <w:bCs/>
        </w:rPr>
        <w:t>Students:</w:t>
      </w:r>
      <w:r w:rsidRPr="000C1EAC">
        <w:rPr>
          <w:rFonts w:ascii="Arial" w:hAnsi="Arial" w:cs="Arial"/>
        </w:rPr>
        <w:t xml:space="preserve">  We may accept PA students from </w:t>
      </w:r>
      <w:r w:rsidR="00FD39CC">
        <w:rPr>
          <w:rFonts w:ascii="Arial" w:hAnsi="Arial" w:cs="Arial"/>
        </w:rPr>
        <w:t xml:space="preserve">Meharry Medical College, </w:t>
      </w:r>
      <w:r w:rsidRPr="000C1EAC">
        <w:rPr>
          <w:rFonts w:ascii="Arial" w:hAnsi="Arial" w:cs="Arial"/>
        </w:rPr>
        <w:t>Trevecca Nazarene University</w:t>
      </w:r>
      <w:r w:rsidR="00FD39CC">
        <w:rPr>
          <w:rFonts w:ascii="Arial" w:hAnsi="Arial" w:cs="Arial"/>
        </w:rPr>
        <w:t>,</w:t>
      </w:r>
      <w:r w:rsidRPr="000C1EAC">
        <w:rPr>
          <w:rFonts w:ascii="Arial" w:hAnsi="Arial" w:cs="Arial"/>
        </w:rPr>
        <w:t xml:space="preserve"> or an in-state public university. </w:t>
      </w:r>
      <w:r w:rsidRPr="004F2504">
        <w:rPr>
          <w:rFonts w:ascii="Arial" w:hAnsi="Arial" w:cs="Arial"/>
          <w:b/>
          <w:bCs/>
        </w:rPr>
        <w:t> </w:t>
      </w:r>
      <w:r w:rsidR="001765A2" w:rsidRPr="004F2504">
        <w:rPr>
          <w:rFonts w:ascii="Arial" w:hAnsi="Arial" w:cs="Arial"/>
          <w:b/>
          <w:bCs/>
        </w:rPr>
        <w:t>We give priority to students who are proficient in Spanish, Arabic, and/or Kurdish.</w:t>
      </w:r>
      <w:r w:rsidR="001765A2">
        <w:rPr>
          <w:rFonts w:ascii="Arial" w:hAnsi="Arial" w:cs="Arial"/>
        </w:rPr>
        <w:t xml:space="preserve">  </w:t>
      </w:r>
      <w:r w:rsidRPr="000C1EAC">
        <w:rPr>
          <w:rFonts w:ascii="Arial" w:hAnsi="Arial" w:cs="Arial"/>
        </w:rPr>
        <w:t>We do not accept students matriculating in online programs</w:t>
      </w:r>
      <w:r w:rsidR="00790E6E" w:rsidRPr="00790E6E">
        <w:rPr>
          <w:rFonts w:ascii="Arial" w:hAnsi="Arial" w:cs="Arial"/>
        </w:rPr>
        <w:t xml:space="preserve"> </w:t>
      </w:r>
      <w:r w:rsidR="00790E6E">
        <w:rPr>
          <w:rFonts w:ascii="Arial" w:hAnsi="Arial" w:cs="Arial"/>
        </w:rPr>
        <w:t>unless they speak Spanish, Arabic, or Kurdish</w:t>
      </w:r>
      <w:r w:rsidRPr="000C1EAC">
        <w:rPr>
          <w:rFonts w:ascii="Arial" w:hAnsi="Arial" w:cs="Arial"/>
        </w:rPr>
        <w:t>.  Ask your institution to contact Neighborhood Health on your behalf about a placement.</w:t>
      </w:r>
    </w:p>
    <w:p w14:paraId="457D51BF" w14:textId="77777777" w:rsidR="000C1EAC" w:rsidRPr="000C1EAC" w:rsidRDefault="000C1EAC" w:rsidP="000C1EAC">
      <w:pPr>
        <w:rPr>
          <w:rFonts w:ascii="Arial" w:hAnsi="Arial" w:cs="Arial"/>
        </w:rPr>
      </w:pPr>
    </w:p>
    <w:p w14:paraId="73B5F74E" w14:textId="108E2DE7" w:rsidR="000C1EAC" w:rsidRPr="000C1EAC" w:rsidRDefault="000C1EAC" w:rsidP="000C1EAC">
      <w:pPr>
        <w:pStyle w:val="ListParagraph"/>
        <w:numPr>
          <w:ilvl w:val="0"/>
          <w:numId w:val="4"/>
        </w:numPr>
        <w:rPr>
          <w:rFonts w:ascii="Arial" w:hAnsi="Arial" w:cs="Arial"/>
        </w:rPr>
      </w:pPr>
      <w:r w:rsidRPr="000C1EAC">
        <w:rPr>
          <w:rFonts w:ascii="Arial" w:hAnsi="Arial" w:cs="Arial"/>
          <w:b/>
          <w:bCs/>
        </w:rPr>
        <w:t>Medical Students:</w:t>
      </w:r>
      <w:r w:rsidRPr="000C1EAC">
        <w:rPr>
          <w:rFonts w:ascii="Arial" w:hAnsi="Arial" w:cs="Arial"/>
        </w:rPr>
        <w:t xml:space="preserve">  We do </w:t>
      </w:r>
      <w:r w:rsidR="00304488">
        <w:rPr>
          <w:rFonts w:ascii="Arial" w:hAnsi="Arial" w:cs="Arial"/>
        </w:rPr>
        <w:t>accept medical students</w:t>
      </w:r>
      <w:r w:rsidRPr="000C1EAC">
        <w:rPr>
          <w:rFonts w:ascii="Arial" w:hAnsi="Arial" w:cs="Arial"/>
        </w:rPr>
        <w:t xml:space="preserve"> matriculating at Meharry Medical College.  If you attend Meharry, ask your institution to contact Neighborhood Health on your behalf.</w:t>
      </w:r>
    </w:p>
    <w:p w14:paraId="26DD7342" w14:textId="77777777" w:rsidR="000C1EAC" w:rsidRPr="000C1EAC" w:rsidRDefault="000C1EAC" w:rsidP="000C1EAC">
      <w:pPr>
        <w:rPr>
          <w:rFonts w:ascii="Arial" w:hAnsi="Arial" w:cs="Arial"/>
        </w:rPr>
      </w:pPr>
    </w:p>
    <w:p w14:paraId="189B71A3" w14:textId="3E39C403" w:rsidR="000C1EAC" w:rsidRPr="000C1EAC" w:rsidRDefault="000C1EAC" w:rsidP="000C1EAC">
      <w:pPr>
        <w:pStyle w:val="ListParagraph"/>
        <w:numPr>
          <w:ilvl w:val="0"/>
          <w:numId w:val="4"/>
        </w:numPr>
        <w:rPr>
          <w:rFonts w:ascii="Arial" w:hAnsi="Arial" w:cs="Arial"/>
        </w:rPr>
      </w:pPr>
      <w:r w:rsidRPr="000C1EAC">
        <w:rPr>
          <w:rFonts w:ascii="Arial" w:hAnsi="Arial" w:cs="Arial"/>
          <w:b/>
          <w:bCs/>
        </w:rPr>
        <w:lastRenderedPageBreak/>
        <w:t>Medical Residents:</w:t>
      </w:r>
      <w:r w:rsidRPr="000C1EAC">
        <w:rPr>
          <w:rFonts w:ascii="Arial" w:hAnsi="Arial" w:cs="Arial"/>
        </w:rPr>
        <w:t xml:space="preserve">  If you are interested in rotating at Neighborhood Health and </w:t>
      </w:r>
      <w:r>
        <w:rPr>
          <w:rFonts w:ascii="Arial" w:hAnsi="Arial" w:cs="Arial"/>
        </w:rPr>
        <w:t>are a resident</w:t>
      </w:r>
      <w:r w:rsidRPr="000C1EAC">
        <w:rPr>
          <w:rFonts w:ascii="Arial" w:hAnsi="Arial" w:cs="Arial"/>
        </w:rPr>
        <w:t xml:space="preserve"> at an institution other than Meharry Medical College or Vanderbilt’s School of Medicine, contact Brian Haile with your request.  If you attend Meharry, ask your institution to contact Neighborhood Health on your behalf.</w:t>
      </w:r>
    </w:p>
    <w:p w14:paraId="1E6338B5" w14:textId="77777777" w:rsidR="000C1EAC" w:rsidRPr="000C1EAC" w:rsidRDefault="000C1EAC" w:rsidP="000C1EAC">
      <w:pPr>
        <w:pStyle w:val="ListParagraph"/>
        <w:rPr>
          <w:rFonts w:ascii="Arial" w:hAnsi="Arial" w:cs="Arial"/>
        </w:rPr>
      </w:pPr>
    </w:p>
    <w:p w14:paraId="5F833DF6" w14:textId="4FC22355" w:rsidR="000C1EAC" w:rsidRPr="000C1EAC" w:rsidRDefault="000C1EAC" w:rsidP="000C1EAC">
      <w:pPr>
        <w:pStyle w:val="ListParagraph"/>
        <w:numPr>
          <w:ilvl w:val="0"/>
          <w:numId w:val="4"/>
        </w:numPr>
        <w:rPr>
          <w:rFonts w:ascii="Arial" w:hAnsi="Arial" w:cs="Arial"/>
        </w:rPr>
      </w:pPr>
      <w:r w:rsidRPr="000C1EAC">
        <w:rPr>
          <w:rFonts w:ascii="Arial" w:hAnsi="Arial" w:cs="Arial"/>
          <w:b/>
          <w:bCs/>
        </w:rPr>
        <w:t xml:space="preserve">Physicians Completing Fellowship:  </w:t>
      </w:r>
      <w:r w:rsidR="00F13079">
        <w:rPr>
          <w:rFonts w:ascii="Arial" w:hAnsi="Arial" w:cs="Arial"/>
        </w:rPr>
        <w:t>Email</w:t>
      </w:r>
      <w:r w:rsidRPr="000C1EAC">
        <w:rPr>
          <w:rFonts w:ascii="Arial" w:hAnsi="Arial" w:cs="Arial"/>
          <w:b/>
          <w:bCs/>
        </w:rPr>
        <w:t xml:space="preserve"> </w:t>
      </w:r>
      <w:r w:rsidRPr="000C1EAC">
        <w:rPr>
          <w:rFonts w:ascii="Arial" w:hAnsi="Arial" w:cs="Arial"/>
        </w:rPr>
        <w:t xml:space="preserve">Brian Haile </w:t>
      </w:r>
      <w:r w:rsidR="00F13079">
        <w:rPr>
          <w:rFonts w:ascii="Arial" w:hAnsi="Arial" w:cs="Arial"/>
        </w:rPr>
        <w:t xml:space="preserve">at </w:t>
      </w:r>
      <w:hyperlink r:id="rId12" w:history="1">
        <w:r w:rsidR="00F13079" w:rsidRPr="005E3DA5">
          <w:rPr>
            <w:rStyle w:val="Hyperlink"/>
            <w:rFonts w:ascii="Arial" w:hAnsi="Arial" w:cs="Arial"/>
          </w:rPr>
          <w:t>bhaile@neighborhoodhealthtn.org</w:t>
        </w:r>
      </w:hyperlink>
      <w:r w:rsidR="00F13079">
        <w:rPr>
          <w:rFonts w:ascii="Arial" w:hAnsi="Arial" w:cs="Arial"/>
        </w:rPr>
        <w:t xml:space="preserve"> </w:t>
      </w:r>
      <w:r w:rsidRPr="000C1EAC">
        <w:rPr>
          <w:rFonts w:ascii="Arial" w:hAnsi="Arial" w:cs="Arial"/>
        </w:rPr>
        <w:t>to explain your circumstances and propose a placement.</w:t>
      </w:r>
    </w:p>
    <w:p w14:paraId="48ECE7C6" w14:textId="77777777" w:rsidR="000C1EAC" w:rsidRPr="000C1EAC" w:rsidRDefault="000C1EAC" w:rsidP="000C1EAC">
      <w:pPr>
        <w:rPr>
          <w:rFonts w:ascii="Arial" w:hAnsi="Arial" w:cs="Arial"/>
        </w:rPr>
      </w:pPr>
    </w:p>
    <w:p w14:paraId="03EC1EF2" w14:textId="151BC646" w:rsidR="00DE0F0B" w:rsidRPr="009445ED" w:rsidRDefault="00DE0F0B" w:rsidP="009445ED">
      <w:pPr>
        <w:shd w:val="clear" w:color="auto" w:fill="92D050"/>
        <w:rPr>
          <w:rFonts w:ascii="Arial" w:hAnsi="Arial" w:cs="Arial"/>
          <w:b/>
          <w:bCs/>
          <w:color w:val="000000" w:themeColor="text1"/>
        </w:rPr>
      </w:pPr>
      <w:r w:rsidRPr="009445ED">
        <w:rPr>
          <w:rFonts w:ascii="Arial" w:hAnsi="Arial" w:cs="Arial"/>
          <w:b/>
          <w:bCs/>
          <w:color w:val="000000" w:themeColor="text1"/>
        </w:rPr>
        <w:t xml:space="preserve">Special </w:t>
      </w:r>
      <w:r w:rsidR="00FA51E0" w:rsidRPr="009445ED">
        <w:rPr>
          <w:rFonts w:ascii="Arial" w:hAnsi="Arial" w:cs="Arial"/>
          <w:b/>
          <w:bCs/>
          <w:color w:val="000000" w:themeColor="text1"/>
        </w:rPr>
        <w:t>Note</w:t>
      </w:r>
      <w:r w:rsidR="00FA2699" w:rsidRPr="009445ED">
        <w:rPr>
          <w:rFonts w:ascii="Arial" w:hAnsi="Arial" w:cs="Arial"/>
          <w:b/>
          <w:bCs/>
          <w:color w:val="000000" w:themeColor="text1"/>
        </w:rPr>
        <w:t xml:space="preserve"> </w:t>
      </w:r>
      <w:r w:rsidRPr="009445ED">
        <w:rPr>
          <w:rFonts w:ascii="Arial" w:hAnsi="Arial" w:cs="Arial"/>
          <w:b/>
          <w:bCs/>
          <w:color w:val="000000" w:themeColor="text1"/>
        </w:rPr>
        <w:t>for Certain Students and Residents</w:t>
      </w:r>
      <w:r w:rsidR="00FE1196" w:rsidRPr="009445ED">
        <w:rPr>
          <w:rFonts w:ascii="Arial" w:hAnsi="Arial" w:cs="Arial"/>
          <w:b/>
          <w:bCs/>
          <w:color w:val="000000" w:themeColor="text1"/>
        </w:rPr>
        <w:t xml:space="preserve"> from Meharry </w:t>
      </w:r>
      <w:r w:rsidR="00750EA0">
        <w:rPr>
          <w:rFonts w:ascii="Arial" w:hAnsi="Arial" w:cs="Arial"/>
          <w:b/>
          <w:bCs/>
          <w:color w:val="000000" w:themeColor="text1"/>
        </w:rPr>
        <w:t>and Belmont</w:t>
      </w:r>
    </w:p>
    <w:p w14:paraId="4421FF1D" w14:textId="77777777" w:rsidR="00DE0F0B" w:rsidRPr="00BE31E1" w:rsidRDefault="00DE0F0B" w:rsidP="00B808CC">
      <w:pPr>
        <w:tabs>
          <w:tab w:val="left" w:pos="360"/>
        </w:tabs>
        <w:rPr>
          <w:rFonts w:ascii="Arial" w:hAnsi="Arial" w:cs="Arial"/>
          <w:color w:val="000000" w:themeColor="text1"/>
        </w:rPr>
      </w:pPr>
    </w:p>
    <w:p w14:paraId="0AE2D13C" w14:textId="776DA147" w:rsidR="003E310D" w:rsidRDefault="003E310D" w:rsidP="00B808CC">
      <w:pPr>
        <w:tabs>
          <w:tab w:val="left" w:pos="360"/>
        </w:tabs>
        <w:rPr>
          <w:rFonts w:ascii="Arial" w:hAnsi="Arial" w:cs="Arial"/>
          <w:iCs/>
          <w:color w:val="000000" w:themeColor="text1"/>
        </w:rPr>
      </w:pPr>
      <w:r>
        <w:rPr>
          <w:rFonts w:ascii="Arial" w:hAnsi="Arial" w:cs="Arial"/>
          <w:iCs/>
          <w:color w:val="000000" w:themeColor="text1"/>
        </w:rPr>
        <w:t>Because they have onsite faculty preceptors, the following students and residents may follow an expedited procedure as determined by Neighborhood Health:</w:t>
      </w:r>
    </w:p>
    <w:p w14:paraId="1FFCCF79" w14:textId="77777777" w:rsidR="003E310D" w:rsidRDefault="003E310D" w:rsidP="00B808CC">
      <w:pPr>
        <w:tabs>
          <w:tab w:val="left" w:pos="360"/>
        </w:tabs>
        <w:rPr>
          <w:rFonts w:ascii="Arial" w:hAnsi="Arial" w:cs="Arial"/>
          <w:iCs/>
          <w:color w:val="000000" w:themeColor="text1"/>
        </w:rPr>
      </w:pPr>
    </w:p>
    <w:p w14:paraId="2D4BC3CB" w14:textId="172931CB" w:rsidR="003E310D" w:rsidRPr="003E310D" w:rsidRDefault="0030647C" w:rsidP="003E310D">
      <w:pPr>
        <w:pStyle w:val="ListParagraph"/>
        <w:numPr>
          <w:ilvl w:val="0"/>
          <w:numId w:val="7"/>
        </w:numPr>
        <w:tabs>
          <w:tab w:val="left" w:pos="360"/>
        </w:tabs>
        <w:rPr>
          <w:rFonts w:ascii="Arial" w:hAnsi="Arial" w:cs="Arial"/>
          <w:iCs/>
          <w:color w:val="000000" w:themeColor="text1"/>
        </w:rPr>
      </w:pPr>
      <w:r w:rsidRPr="003E310D">
        <w:rPr>
          <w:rFonts w:ascii="Arial" w:hAnsi="Arial" w:cs="Arial"/>
          <w:iCs/>
          <w:color w:val="000000" w:themeColor="text1"/>
        </w:rPr>
        <w:t>Medical students and medical residents of Meharry Medical College</w:t>
      </w:r>
      <w:r w:rsidR="003E310D">
        <w:rPr>
          <w:rFonts w:ascii="Arial" w:hAnsi="Arial" w:cs="Arial"/>
          <w:iCs/>
          <w:color w:val="000000" w:themeColor="text1"/>
        </w:rPr>
        <w:t>;</w:t>
      </w:r>
      <w:r w:rsidRPr="003E310D">
        <w:rPr>
          <w:rFonts w:ascii="Arial" w:hAnsi="Arial" w:cs="Arial"/>
          <w:iCs/>
          <w:color w:val="000000" w:themeColor="text1"/>
        </w:rPr>
        <w:t xml:space="preserve"> </w:t>
      </w:r>
      <w:r w:rsidR="00640AEC">
        <w:rPr>
          <w:rFonts w:ascii="Arial" w:hAnsi="Arial" w:cs="Arial"/>
          <w:iCs/>
          <w:color w:val="000000" w:themeColor="text1"/>
        </w:rPr>
        <w:t>and</w:t>
      </w:r>
    </w:p>
    <w:p w14:paraId="06CCF61D" w14:textId="6A1D49B5" w:rsidR="003E310D" w:rsidRPr="003E310D" w:rsidRDefault="00750EA0" w:rsidP="003E310D">
      <w:pPr>
        <w:pStyle w:val="ListParagraph"/>
        <w:numPr>
          <w:ilvl w:val="0"/>
          <w:numId w:val="7"/>
        </w:numPr>
        <w:tabs>
          <w:tab w:val="left" w:pos="360"/>
        </w:tabs>
        <w:rPr>
          <w:rFonts w:ascii="Arial" w:hAnsi="Arial" w:cs="Arial"/>
          <w:iCs/>
          <w:color w:val="000000" w:themeColor="text1"/>
        </w:rPr>
      </w:pPr>
      <w:r>
        <w:rPr>
          <w:rFonts w:ascii="Arial" w:hAnsi="Arial" w:cs="Arial"/>
          <w:iCs/>
          <w:color w:val="000000" w:themeColor="text1"/>
        </w:rPr>
        <w:t>Belmont College of Pharmacy</w:t>
      </w:r>
      <w:r w:rsidR="003E310D">
        <w:rPr>
          <w:rFonts w:ascii="Arial" w:hAnsi="Arial" w:cs="Arial"/>
          <w:iCs/>
          <w:color w:val="000000" w:themeColor="text1"/>
        </w:rPr>
        <w:t>.</w:t>
      </w:r>
      <w:r w:rsidR="00FE1196" w:rsidRPr="003E310D">
        <w:rPr>
          <w:rFonts w:ascii="Arial" w:hAnsi="Arial" w:cs="Arial"/>
          <w:iCs/>
          <w:color w:val="000000" w:themeColor="text1"/>
        </w:rPr>
        <w:t xml:space="preserve"> </w:t>
      </w:r>
    </w:p>
    <w:p w14:paraId="577AF20B" w14:textId="77777777" w:rsidR="00BF68AF" w:rsidRDefault="00BF68AF" w:rsidP="00B808CC">
      <w:pPr>
        <w:tabs>
          <w:tab w:val="left" w:pos="360"/>
        </w:tabs>
        <w:rPr>
          <w:rFonts w:ascii="Arial" w:hAnsi="Arial" w:cs="Arial"/>
          <w:iCs/>
          <w:color w:val="000000" w:themeColor="text1"/>
        </w:rPr>
      </w:pPr>
    </w:p>
    <w:p w14:paraId="1DC46A34" w14:textId="6124AFD9" w:rsidR="0030647C" w:rsidRPr="00BE31E1" w:rsidRDefault="003E310D" w:rsidP="00B808CC">
      <w:pPr>
        <w:tabs>
          <w:tab w:val="left" w:pos="360"/>
        </w:tabs>
        <w:rPr>
          <w:rFonts w:ascii="Arial" w:hAnsi="Arial" w:cs="Arial"/>
          <w:iCs/>
          <w:color w:val="000000" w:themeColor="text1"/>
        </w:rPr>
      </w:pPr>
      <w:r>
        <w:rPr>
          <w:rFonts w:ascii="Arial" w:hAnsi="Arial" w:cs="Arial"/>
          <w:iCs/>
          <w:color w:val="000000" w:themeColor="text1"/>
        </w:rPr>
        <w:t>However, i</w:t>
      </w:r>
      <w:r w:rsidR="0079221E">
        <w:rPr>
          <w:rFonts w:ascii="Arial" w:hAnsi="Arial" w:cs="Arial"/>
          <w:iCs/>
          <w:color w:val="000000" w:themeColor="text1"/>
        </w:rPr>
        <w:t xml:space="preserve">f </w:t>
      </w:r>
      <w:r w:rsidR="0080461B">
        <w:rPr>
          <w:rFonts w:ascii="Arial" w:hAnsi="Arial" w:cs="Arial"/>
          <w:iCs/>
          <w:color w:val="000000" w:themeColor="text1"/>
        </w:rPr>
        <w:t xml:space="preserve">the institution fails to </w:t>
      </w:r>
      <w:r>
        <w:rPr>
          <w:rFonts w:ascii="Arial" w:hAnsi="Arial" w:cs="Arial"/>
          <w:iCs/>
          <w:color w:val="000000" w:themeColor="text1"/>
        </w:rPr>
        <w:t>consistently and reliably furnish all materials by on or before all deadlines</w:t>
      </w:r>
      <w:r w:rsidR="0079221E">
        <w:rPr>
          <w:rFonts w:ascii="Arial" w:hAnsi="Arial" w:cs="Arial"/>
          <w:iCs/>
          <w:color w:val="000000" w:themeColor="text1"/>
        </w:rPr>
        <w:t xml:space="preserve">, </w:t>
      </w:r>
      <w:r w:rsidR="0080461B">
        <w:rPr>
          <w:rFonts w:ascii="Arial" w:hAnsi="Arial" w:cs="Arial"/>
          <w:iCs/>
          <w:color w:val="000000" w:themeColor="text1"/>
        </w:rPr>
        <w:t>Neighborhood Health</w:t>
      </w:r>
      <w:r w:rsidR="00DE0F0B" w:rsidRPr="00BE31E1">
        <w:rPr>
          <w:rFonts w:ascii="Arial" w:hAnsi="Arial" w:cs="Arial"/>
          <w:iCs/>
          <w:color w:val="000000" w:themeColor="text1"/>
        </w:rPr>
        <w:t xml:space="preserve"> </w:t>
      </w:r>
      <w:r w:rsidR="0080461B">
        <w:rPr>
          <w:rFonts w:ascii="Arial" w:hAnsi="Arial" w:cs="Arial"/>
          <w:iCs/>
          <w:color w:val="000000" w:themeColor="text1"/>
        </w:rPr>
        <w:t>will</w:t>
      </w:r>
      <w:r w:rsidR="00DE0F0B" w:rsidRPr="00BE31E1">
        <w:rPr>
          <w:rFonts w:ascii="Arial" w:hAnsi="Arial" w:cs="Arial"/>
          <w:iCs/>
          <w:color w:val="000000" w:themeColor="text1"/>
        </w:rPr>
        <w:t xml:space="preserve"> </w:t>
      </w:r>
      <w:r w:rsidR="0079221E">
        <w:rPr>
          <w:rFonts w:ascii="Arial" w:hAnsi="Arial" w:cs="Arial"/>
          <w:iCs/>
          <w:color w:val="000000" w:themeColor="text1"/>
        </w:rPr>
        <w:t xml:space="preserve">require </w:t>
      </w:r>
      <w:r w:rsidR="00DE0F0B" w:rsidRPr="00BE31E1">
        <w:rPr>
          <w:rFonts w:ascii="Arial" w:hAnsi="Arial" w:cs="Arial"/>
          <w:iCs/>
          <w:color w:val="000000" w:themeColor="text1"/>
        </w:rPr>
        <w:t xml:space="preserve">the full </w:t>
      </w:r>
      <w:r w:rsidR="00447648">
        <w:rPr>
          <w:rFonts w:ascii="Arial" w:hAnsi="Arial" w:cs="Arial"/>
          <w:iCs/>
          <w:color w:val="000000" w:themeColor="text1"/>
        </w:rPr>
        <w:t>1</w:t>
      </w:r>
      <w:r w:rsidR="00BC6C61">
        <w:rPr>
          <w:rFonts w:ascii="Arial" w:hAnsi="Arial" w:cs="Arial"/>
          <w:iCs/>
          <w:color w:val="000000" w:themeColor="text1"/>
        </w:rPr>
        <w:t>1</w:t>
      </w:r>
      <w:r w:rsidR="00DE0F0B" w:rsidRPr="00BE31E1">
        <w:rPr>
          <w:rFonts w:ascii="Arial" w:hAnsi="Arial" w:cs="Arial"/>
          <w:iCs/>
          <w:color w:val="000000" w:themeColor="text1"/>
        </w:rPr>
        <w:t xml:space="preserve">-step procedure for </w:t>
      </w:r>
      <w:r w:rsidR="00B202CD">
        <w:rPr>
          <w:rFonts w:ascii="Arial" w:hAnsi="Arial" w:cs="Arial"/>
          <w:iCs/>
          <w:color w:val="000000" w:themeColor="text1"/>
        </w:rPr>
        <w:t xml:space="preserve">all </w:t>
      </w:r>
      <w:r w:rsidR="00DE0F0B" w:rsidRPr="00BE31E1">
        <w:rPr>
          <w:rFonts w:ascii="Arial" w:hAnsi="Arial" w:cs="Arial"/>
          <w:iCs/>
          <w:color w:val="000000" w:themeColor="text1"/>
        </w:rPr>
        <w:t>students</w:t>
      </w:r>
      <w:r w:rsidR="0080461B">
        <w:rPr>
          <w:rFonts w:ascii="Arial" w:hAnsi="Arial" w:cs="Arial"/>
          <w:iCs/>
          <w:color w:val="000000" w:themeColor="text1"/>
        </w:rPr>
        <w:t>,</w:t>
      </w:r>
      <w:r w:rsidR="00447648">
        <w:rPr>
          <w:rFonts w:ascii="Arial" w:hAnsi="Arial" w:cs="Arial"/>
          <w:iCs/>
          <w:color w:val="000000" w:themeColor="text1"/>
        </w:rPr>
        <w:t xml:space="preserve"> residents</w:t>
      </w:r>
      <w:r w:rsidR="0080461B">
        <w:rPr>
          <w:rFonts w:ascii="Arial" w:hAnsi="Arial" w:cs="Arial"/>
          <w:iCs/>
          <w:color w:val="000000" w:themeColor="text1"/>
        </w:rPr>
        <w:t>, and interns</w:t>
      </w:r>
      <w:r w:rsidR="00447648">
        <w:rPr>
          <w:rFonts w:ascii="Arial" w:hAnsi="Arial" w:cs="Arial"/>
          <w:iCs/>
          <w:color w:val="000000" w:themeColor="text1"/>
        </w:rPr>
        <w:t xml:space="preserve"> </w:t>
      </w:r>
      <w:r w:rsidR="00DE0F0B" w:rsidRPr="00BE31E1">
        <w:rPr>
          <w:rFonts w:ascii="Arial" w:hAnsi="Arial" w:cs="Arial"/>
          <w:iCs/>
          <w:color w:val="000000" w:themeColor="text1"/>
        </w:rPr>
        <w:t xml:space="preserve">of that institution. </w:t>
      </w:r>
    </w:p>
    <w:p w14:paraId="1E5EE53E" w14:textId="77777777" w:rsidR="00447648" w:rsidRPr="00BE31E1" w:rsidRDefault="00447648" w:rsidP="00B808CC">
      <w:pPr>
        <w:tabs>
          <w:tab w:val="left" w:pos="360"/>
        </w:tabs>
        <w:rPr>
          <w:rFonts w:ascii="Arial" w:hAnsi="Arial" w:cs="Arial"/>
          <w:color w:val="000000" w:themeColor="text1"/>
        </w:rPr>
      </w:pPr>
    </w:p>
    <w:p w14:paraId="1854AEA8" w14:textId="5AC9D5F5" w:rsidR="00DE0F0B" w:rsidRPr="009445ED" w:rsidRDefault="00474C9C" w:rsidP="009445ED">
      <w:pPr>
        <w:shd w:val="clear" w:color="auto" w:fill="92D050"/>
        <w:rPr>
          <w:rFonts w:ascii="Arial" w:hAnsi="Arial" w:cs="Arial"/>
          <w:b/>
          <w:bCs/>
          <w:color w:val="000000" w:themeColor="text1"/>
        </w:rPr>
      </w:pPr>
      <w:r w:rsidRPr="009445ED">
        <w:rPr>
          <w:rFonts w:ascii="Arial" w:hAnsi="Arial" w:cs="Arial"/>
          <w:b/>
          <w:bCs/>
          <w:color w:val="000000" w:themeColor="text1"/>
        </w:rPr>
        <w:t xml:space="preserve">Detailed </w:t>
      </w:r>
      <w:r w:rsidR="00DE0F0B" w:rsidRPr="009445ED">
        <w:rPr>
          <w:rFonts w:ascii="Arial" w:hAnsi="Arial" w:cs="Arial"/>
          <w:b/>
          <w:bCs/>
          <w:color w:val="000000" w:themeColor="text1"/>
        </w:rPr>
        <w:t>Procedure</w:t>
      </w:r>
    </w:p>
    <w:p w14:paraId="538B0BE8" w14:textId="35373DC1" w:rsidR="00DE0F0B" w:rsidRDefault="00DE0F0B" w:rsidP="00B808CC">
      <w:pPr>
        <w:tabs>
          <w:tab w:val="left" w:pos="360"/>
        </w:tabs>
        <w:rPr>
          <w:rFonts w:ascii="Arial" w:hAnsi="Arial" w:cs="Arial"/>
          <w:color w:val="000000" w:themeColor="text1"/>
        </w:rPr>
      </w:pPr>
    </w:p>
    <w:p w14:paraId="3EB884D3" w14:textId="2D82851D" w:rsidR="00447648" w:rsidRDefault="0030647C" w:rsidP="00447648">
      <w:pPr>
        <w:tabs>
          <w:tab w:val="left" w:pos="360"/>
        </w:tabs>
        <w:rPr>
          <w:rFonts w:ascii="Arial" w:hAnsi="Arial" w:cs="Arial"/>
          <w:color w:val="000000" w:themeColor="text1"/>
        </w:rPr>
      </w:pPr>
      <w:r w:rsidRPr="00BE31E1">
        <w:rPr>
          <w:rFonts w:ascii="Arial" w:hAnsi="Arial" w:cs="Arial"/>
          <w:b/>
          <w:bCs/>
          <w:color w:val="000000" w:themeColor="text1"/>
        </w:rPr>
        <w:t>Step 1:</w:t>
      </w:r>
      <w:r w:rsidRPr="00BE31E1">
        <w:rPr>
          <w:rFonts w:ascii="Arial" w:hAnsi="Arial" w:cs="Arial"/>
          <w:color w:val="000000" w:themeColor="text1"/>
        </w:rPr>
        <w:t xml:space="preserve">  </w:t>
      </w:r>
      <w:r w:rsidR="00FE1196">
        <w:rPr>
          <w:rFonts w:ascii="Arial" w:hAnsi="Arial" w:cs="Arial"/>
          <w:color w:val="000000" w:themeColor="text1"/>
        </w:rPr>
        <w:t>The i</w:t>
      </w:r>
      <w:r w:rsidR="00B202CD">
        <w:rPr>
          <w:rFonts w:ascii="Arial" w:hAnsi="Arial" w:cs="Arial"/>
          <w:color w:val="000000" w:themeColor="text1"/>
        </w:rPr>
        <w:t>nterested s</w:t>
      </w:r>
      <w:r w:rsidRPr="00BE31E1">
        <w:rPr>
          <w:rFonts w:ascii="Arial" w:hAnsi="Arial" w:cs="Arial"/>
          <w:color w:val="000000" w:themeColor="text1"/>
        </w:rPr>
        <w:t>tudent</w:t>
      </w:r>
      <w:r w:rsidR="00B202CD">
        <w:rPr>
          <w:rFonts w:ascii="Arial" w:hAnsi="Arial" w:cs="Arial"/>
          <w:color w:val="000000" w:themeColor="text1"/>
        </w:rPr>
        <w:t>, resident, or intern (hereinafter collectively referred to as “student”)</w:t>
      </w:r>
      <w:r w:rsidRPr="00BE31E1">
        <w:rPr>
          <w:rFonts w:ascii="Arial" w:hAnsi="Arial" w:cs="Arial"/>
          <w:color w:val="000000" w:themeColor="text1"/>
        </w:rPr>
        <w:t xml:space="preserve"> emails </w:t>
      </w:r>
      <w:r w:rsidR="00E768CC">
        <w:rPr>
          <w:rFonts w:ascii="Arial" w:hAnsi="Arial" w:cs="Arial"/>
          <w:color w:val="000000" w:themeColor="text1"/>
        </w:rPr>
        <w:t>Placement Application</w:t>
      </w:r>
      <w:r w:rsidR="003A3B54">
        <w:rPr>
          <w:rFonts w:ascii="Arial" w:hAnsi="Arial" w:cs="Arial"/>
          <w:color w:val="000000" w:themeColor="text1"/>
        </w:rPr>
        <w:t>, application question responses,</w:t>
      </w:r>
      <w:r w:rsidRPr="00BE31E1">
        <w:rPr>
          <w:rFonts w:ascii="Arial" w:hAnsi="Arial" w:cs="Arial"/>
          <w:color w:val="000000" w:themeColor="text1"/>
        </w:rPr>
        <w:t xml:space="preserve"> and resume to</w:t>
      </w:r>
      <w:r w:rsidR="00447648">
        <w:rPr>
          <w:rFonts w:ascii="Arial" w:hAnsi="Arial" w:cs="Arial"/>
          <w:color w:val="000000" w:themeColor="text1"/>
        </w:rPr>
        <w:t xml:space="preserve"> </w:t>
      </w:r>
      <w:hyperlink r:id="rId13" w:history="1">
        <w:r w:rsidR="00C709F1" w:rsidRPr="00A11026">
          <w:rPr>
            <w:rStyle w:val="Hyperlink"/>
            <w:rFonts w:ascii="Arial" w:hAnsi="Arial" w:cs="Arial"/>
          </w:rPr>
          <w:t>administrative.assistant@neighborhoodhealthtn.org</w:t>
        </w:r>
      </w:hyperlink>
      <w:r w:rsidR="00C709F1">
        <w:rPr>
          <w:rStyle w:val="Hyperlink"/>
          <w:rFonts w:ascii="Arial" w:hAnsi="Arial" w:cs="Arial"/>
        </w:rPr>
        <w:t xml:space="preserve"> </w:t>
      </w:r>
      <w:r w:rsidRPr="00BE31E1">
        <w:rPr>
          <w:rFonts w:ascii="Arial" w:hAnsi="Arial" w:cs="Arial"/>
          <w:color w:val="000000" w:themeColor="text1"/>
        </w:rPr>
        <w:t>and note in subject line: STUDENT</w:t>
      </w:r>
      <w:r w:rsidR="00447648">
        <w:rPr>
          <w:rFonts w:ascii="Arial" w:hAnsi="Arial" w:cs="Arial"/>
          <w:color w:val="000000" w:themeColor="text1"/>
        </w:rPr>
        <w:t xml:space="preserve"> PLACEMENT REQUEST</w:t>
      </w:r>
      <w:r w:rsidRPr="00BE31E1">
        <w:rPr>
          <w:rFonts w:ascii="Arial" w:hAnsi="Arial" w:cs="Arial"/>
          <w:color w:val="000000" w:themeColor="text1"/>
        </w:rPr>
        <w:t>. </w:t>
      </w:r>
      <w:r w:rsidR="00FA2699">
        <w:rPr>
          <w:rFonts w:ascii="Arial" w:hAnsi="Arial" w:cs="Arial"/>
          <w:color w:val="000000" w:themeColor="text1"/>
        </w:rPr>
        <w:t xml:space="preserve"> This must be submitted at least 3 months before a placement is to begin.  </w:t>
      </w:r>
    </w:p>
    <w:p w14:paraId="086AEF73" w14:textId="45C7CA10" w:rsidR="00447648" w:rsidRDefault="00447648" w:rsidP="00447648">
      <w:pPr>
        <w:tabs>
          <w:tab w:val="left" w:pos="360"/>
        </w:tabs>
        <w:rPr>
          <w:rFonts w:ascii="Arial" w:hAnsi="Arial" w:cs="Arial"/>
          <w:color w:val="000000" w:themeColor="text1"/>
        </w:rPr>
      </w:pPr>
    </w:p>
    <w:p w14:paraId="00C950C8" w14:textId="68BA9879" w:rsidR="00447648" w:rsidRPr="00BE31E1" w:rsidRDefault="00447648" w:rsidP="009445ED">
      <w:pPr>
        <w:pBdr>
          <w:top w:val="dotted" w:sz="4" w:space="1" w:color="auto"/>
          <w:left w:val="dotted" w:sz="4" w:space="4" w:color="auto"/>
          <w:bottom w:val="dotted" w:sz="4" w:space="1" w:color="auto"/>
          <w:right w:val="dotted" w:sz="4" w:space="4" w:color="auto"/>
        </w:pBdr>
        <w:tabs>
          <w:tab w:val="left" w:pos="360"/>
        </w:tabs>
        <w:ind w:left="360" w:right="360"/>
        <w:rPr>
          <w:rFonts w:ascii="Arial" w:hAnsi="Arial" w:cs="Arial"/>
          <w:color w:val="000000" w:themeColor="text1"/>
        </w:rPr>
      </w:pPr>
      <w:r w:rsidRPr="00F52247">
        <w:rPr>
          <w:rFonts w:ascii="Arial" w:hAnsi="Arial" w:cs="Arial"/>
          <w:b/>
          <w:bCs/>
          <w:i/>
          <w:iCs/>
          <w:color w:val="000000" w:themeColor="text1"/>
        </w:rPr>
        <w:t>Note:</w:t>
      </w:r>
      <w:r w:rsidRPr="00F52247">
        <w:rPr>
          <w:rFonts w:ascii="Arial" w:hAnsi="Arial" w:cs="Arial"/>
          <w:b/>
          <w:bCs/>
          <w:color w:val="000000" w:themeColor="text1"/>
        </w:rPr>
        <w:t> </w:t>
      </w:r>
      <w:r w:rsidRPr="00BE31E1">
        <w:rPr>
          <w:rFonts w:ascii="Arial" w:hAnsi="Arial" w:cs="Arial"/>
          <w:color w:val="000000" w:themeColor="text1"/>
        </w:rPr>
        <w:t xml:space="preserve"> </w:t>
      </w:r>
      <w:r w:rsidR="00B202CD">
        <w:rPr>
          <w:rFonts w:ascii="Arial" w:hAnsi="Arial" w:cs="Arial"/>
          <w:color w:val="000000" w:themeColor="text1"/>
        </w:rPr>
        <w:t>Student</w:t>
      </w:r>
      <w:r w:rsidR="00FA2699">
        <w:rPr>
          <w:rFonts w:ascii="Arial" w:hAnsi="Arial" w:cs="Arial"/>
          <w:color w:val="000000" w:themeColor="text1"/>
        </w:rPr>
        <w:t>s should</w:t>
      </w:r>
      <w:r w:rsidR="00ED1FDB">
        <w:rPr>
          <w:rFonts w:ascii="Arial" w:hAnsi="Arial" w:cs="Arial"/>
          <w:color w:val="000000" w:themeColor="text1"/>
        </w:rPr>
        <w:t xml:space="preserve"> </w:t>
      </w:r>
      <w:r w:rsidRPr="00447648">
        <w:rPr>
          <w:rFonts w:ascii="Arial" w:hAnsi="Arial" w:cs="Arial"/>
          <w:b/>
          <w:color w:val="000000" w:themeColor="text1"/>
          <w:u w:val="single"/>
        </w:rPr>
        <w:t>not</w:t>
      </w:r>
      <w:r>
        <w:rPr>
          <w:rFonts w:ascii="Arial" w:hAnsi="Arial" w:cs="Arial"/>
          <w:color w:val="000000" w:themeColor="text1"/>
        </w:rPr>
        <w:t xml:space="preserve"> contact potential preceptors directly.  Also, s</w:t>
      </w:r>
      <w:r w:rsidRPr="00BE31E1">
        <w:rPr>
          <w:rFonts w:ascii="Arial" w:hAnsi="Arial" w:cs="Arial"/>
          <w:color w:val="000000" w:themeColor="text1"/>
        </w:rPr>
        <w:t xml:space="preserve">tudents </w:t>
      </w:r>
      <w:r w:rsidR="00FA2699">
        <w:rPr>
          <w:rFonts w:ascii="Arial" w:hAnsi="Arial" w:cs="Arial"/>
          <w:color w:val="000000" w:themeColor="text1"/>
        </w:rPr>
        <w:t>should</w:t>
      </w:r>
      <w:r w:rsidR="00FA2699" w:rsidRPr="00BE31E1">
        <w:rPr>
          <w:rFonts w:ascii="Arial" w:hAnsi="Arial" w:cs="Arial"/>
          <w:color w:val="000000" w:themeColor="text1"/>
        </w:rPr>
        <w:t xml:space="preserve"> </w:t>
      </w:r>
      <w:r w:rsidRPr="00BE31E1">
        <w:rPr>
          <w:rFonts w:ascii="Arial" w:hAnsi="Arial" w:cs="Arial"/>
          <w:color w:val="000000" w:themeColor="text1"/>
        </w:rPr>
        <w:t>not submit more than one application in order to avoid delays in processing.</w:t>
      </w:r>
    </w:p>
    <w:p w14:paraId="1CDB8F73" w14:textId="2A9D7FF9" w:rsidR="00447648" w:rsidRDefault="00447648" w:rsidP="00B808CC">
      <w:pPr>
        <w:tabs>
          <w:tab w:val="left" w:pos="360"/>
        </w:tabs>
        <w:rPr>
          <w:rFonts w:ascii="Arial" w:hAnsi="Arial" w:cs="Arial"/>
          <w:color w:val="000000" w:themeColor="text1"/>
        </w:rPr>
      </w:pPr>
    </w:p>
    <w:p w14:paraId="73E22602" w14:textId="05037CC7" w:rsidR="0030647C" w:rsidRPr="00BE31E1" w:rsidRDefault="00447648" w:rsidP="00B808CC">
      <w:pPr>
        <w:tabs>
          <w:tab w:val="left" w:pos="360"/>
        </w:tabs>
        <w:rPr>
          <w:rFonts w:ascii="Arial" w:hAnsi="Arial" w:cs="Arial"/>
          <w:color w:val="000000" w:themeColor="text1"/>
        </w:rPr>
      </w:pPr>
      <w:r w:rsidRPr="00447648">
        <w:rPr>
          <w:rFonts w:ascii="Arial" w:hAnsi="Arial" w:cs="Arial"/>
          <w:b/>
          <w:color w:val="000000" w:themeColor="text1"/>
        </w:rPr>
        <w:t xml:space="preserve">Step 2:  </w:t>
      </w:r>
      <w:r>
        <w:rPr>
          <w:rFonts w:ascii="Arial" w:hAnsi="Arial" w:cs="Arial"/>
          <w:color w:val="000000" w:themeColor="text1"/>
        </w:rPr>
        <w:t xml:space="preserve">The CEO will include the student’s request in the staff newsletter, asking providers whether they may be interested in hosting the particular student.  Interested providers </w:t>
      </w:r>
      <w:r w:rsidR="00B202CD">
        <w:rPr>
          <w:rFonts w:ascii="Arial" w:hAnsi="Arial" w:cs="Arial"/>
          <w:color w:val="000000" w:themeColor="text1"/>
        </w:rPr>
        <w:t xml:space="preserve">at Neighborhood Health </w:t>
      </w:r>
      <w:r>
        <w:rPr>
          <w:rFonts w:ascii="Arial" w:hAnsi="Arial" w:cs="Arial"/>
          <w:color w:val="000000" w:themeColor="text1"/>
        </w:rPr>
        <w:t xml:space="preserve">would contact the CEO, and the CEO would grant preliminary approval as appropriate.  </w:t>
      </w:r>
    </w:p>
    <w:p w14:paraId="45D90726" w14:textId="77777777" w:rsidR="0030647C" w:rsidRPr="00BE31E1" w:rsidRDefault="0030647C" w:rsidP="00B808CC">
      <w:pPr>
        <w:tabs>
          <w:tab w:val="left" w:pos="360"/>
        </w:tabs>
        <w:rPr>
          <w:rFonts w:ascii="Arial" w:hAnsi="Arial" w:cs="Arial"/>
          <w:color w:val="000000" w:themeColor="text1"/>
        </w:rPr>
      </w:pPr>
    </w:p>
    <w:p w14:paraId="31F4105A" w14:textId="58DD9842" w:rsidR="0030647C" w:rsidRPr="00BE31E1" w:rsidRDefault="0030647C" w:rsidP="002407C4">
      <w:pPr>
        <w:tabs>
          <w:tab w:val="left" w:pos="360"/>
        </w:tabs>
        <w:rPr>
          <w:rFonts w:ascii="Arial" w:hAnsi="Arial" w:cs="Arial"/>
          <w:color w:val="000000" w:themeColor="text1"/>
        </w:rPr>
      </w:pPr>
      <w:r w:rsidRPr="00BE31E1">
        <w:rPr>
          <w:rFonts w:ascii="Arial" w:hAnsi="Arial" w:cs="Arial"/>
          <w:b/>
          <w:bCs/>
          <w:color w:val="000000" w:themeColor="text1"/>
        </w:rPr>
        <w:t xml:space="preserve">Step </w:t>
      </w:r>
      <w:r w:rsidR="00447648">
        <w:rPr>
          <w:rFonts w:ascii="Arial" w:hAnsi="Arial" w:cs="Arial"/>
          <w:b/>
          <w:bCs/>
          <w:color w:val="000000" w:themeColor="text1"/>
        </w:rPr>
        <w:t>3</w:t>
      </w:r>
      <w:r w:rsidRPr="00BE31E1">
        <w:rPr>
          <w:rFonts w:ascii="Arial" w:hAnsi="Arial" w:cs="Arial"/>
          <w:b/>
          <w:bCs/>
          <w:color w:val="000000" w:themeColor="text1"/>
        </w:rPr>
        <w:t>:</w:t>
      </w:r>
      <w:r w:rsidRPr="00BE31E1">
        <w:rPr>
          <w:rFonts w:ascii="Arial" w:hAnsi="Arial" w:cs="Arial"/>
          <w:color w:val="000000" w:themeColor="text1"/>
        </w:rPr>
        <w:t xml:space="preserve">  </w:t>
      </w:r>
      <w:r w:rsidR="00447648">
        <w:rPr>
          <w:rFonts w:ascii="Arial" w:hAnsi="Arial" w:cs="Arial"/>
          <w:color w:val="000000" w:themeColor="text1"/>
        </w:rPr>
        <w:t xml:space="preserve">The Administrative Assistant </w:t>
      </w:r>
      <w:r w:rsidRPr="00BE31E1">
        <w:rPr>
          <w:rFonts w:ascii="Arial" w:hAnsi="Arial" w:cs="Arial"/>
          <w:color w:val="000000" w:themeColor="text1"/>
        </w:rPr>
        <w:t xml:space="preserve">emails any </w:t>
      </w:r>
      <w:r w:rsidR="000F4363">
        <w:rPr>
          <w:rFonts w:ascii="Arial" w:hAnsi="Arial" w:cs="Arial"/>
          <w:color w:val="000000" w:themeColor="text1"/>
        </w:rPr>
        <w:t>“</w:t>
      </w:r>
      <w:r w:rsidRPr="00BE31E1">
        <w:rPr>
          <w:rFonts w:ascii="Arial" w:hAnsi="Arial" w:cs="Arial"/>
          <w:color w:val="000000" w:themeColor="text1"/>
        </w:rPr>
        <w:t>accepted</w:t>
      </w:r>
      <w:r w:rsidR="000F4363">
        <w:rPr>
          <w:rFonts w:ascii="Arial" w:hAnsi="Arial" w:cs="Arial"/>
          <w:color w:val="000000" w:themeColor="text1"/>
        </w:rPr>
        <w:t>”</w:t>
      </w:r>
      <w:r w:rsidRPr="00BE31E1">
        <w:rPr>
          <w:rFonts w:ascii="Arial" w:hAnsi="Arial" w:cs="Arial"/>
          <w:color w:val="000000" w:themeColor="text1"/>
        </w:rPr>
        <w:t xml:space="preserve"> student a preliminary approval and a Neighborhood Health </w:t>
      </w:r>
      <w:r w:rsidR="00E768CC">
        <w:rPr>
          <w:rFonts w:ascii="Arial" w:hAnsi="Arial" w:cs="Arial"/>
          <w:color w:val="000000" w:themeColor="text1"/>
        </w:rPr>
        <w:t>Placement Intake Packet, Required Attestations from Academic Institution form, and Policy Booklet for Placements.</w:t>
      </w:r>
    </w:p>
    <w:p w14:paraId="7B241479" w14:textId="7B2DF9E1" w:rsidR="0030647C" w:rsidRDefault="0030647C" w:rsidP="00B808CC">
      <w:pPr>
        <w:tabs>
          <w:tab w:val="left" w:pos="360"/>
        </w:tabs>
        <w:rPr>
          <w:rFonts w:ascii="Arial" w:hAnsi="Arial" w:cs="Arial"/>
          <w:b/>
          <w:bCs/>
          <w:color w:val="000000" w:themeColor="text1"/>
        </w:rPr>
      </w:pPr>
    </w:p>
    <w:p w14:paraId="35278980" w14:textId="4D274BB4" w:rsidR="000F4363" w:rsidRDefault="000F4363" w:rsidP="000F4363">
      <w:pPr>
        <w:tabs>
          <w:tab w:val="left" w:pos="360"/>
        </w:tabs>
        <w:rPr>
          <w:rFonts w:ascii="Arial" w:hAnsi="Arial" w:cs="Arial"/>
        </w:rPr>
      </w:pPr>
      <w:r>
        <w:rPr>
          <w:rFonts w:ascii="Arial" w:hAnsi="Arial" w:cs="Arial"/>
          <w:b/>
          <w:bCs/>
          <w:color w:val="000000" w:themeColor="text1"/>
        </w:rPr>
        <w:t>Step 4:</w:t>
      </w:r>
      <w:r>
        <w:rPr>
          <w:rFonts w:ascii="Arial" w:hAnsi="Arial" w:cs="Arial"/>
          <w:color w:val="000000" w:themeColor="text1"/>
        </w:rPr>
        <w:t xml:space="preserve">  The student </w:t>
      </w:r>
      <w:r>
        <w:rPr>
          <w:rFonts w:ascii="Arial" w:hAnsi="Arial" w:cs="Arial"/>
        </w:rPr>
        <w:t>watches the following brief videos:</w:t>
      </w:r>
    </w:p>
    <w:p w14:paraId="48D2BCF8" w14:textId="77777777" w:rsidR="000F4363" w:rsidRDefault="000F4363" w:rsidP="000F4363">
      <w:pPr>
        <w:tabs>
          <w:tab w:val="left" w:pos="360"/>
        </w:tabs>
        <w:rPr>
          <w:rFonts w:ascii="Arial" w:hAnsi="Arial" w:cs="Arial"/>
        </w:rPr>
      </w:pPr>
    </w:p>
    <w:p w14:paraId="57A84089" w14:textId="77777777" w:rsidR="000F4363" w:rsidRDefault="000F4363" w:rsidP="000F4363">
      <w:pPr>
        <w:pStyle w:val="ListParagraph"/>
        <w:numPr>
          <w:ilvl w:val="0"/>
          <w:numId w:val="5"/>
        </w:numPr>
        <w:spacing w:line="254" w:lineRule="auto"/>
        <w:rPr>
          <w:rFonts w:ascii="Arial" w:hAnsi="Arial" w:cs="Arial"/>
        </w:rPr>
      </w:pPr>
      <w:r>
        <w:rPr>
          <w:rFonts w:ascii="Arial" w:hAnsi="Arial" w:cs="Arial"/>
        </w:rPr>
        <w:t xml:space="preserve">Life Safety: </w:t>
      </w:r>
      <w:r>
        <w:rPr>
          <w:rFonts w:ascii="Arial" w:hAnsi="Arial" w:cs="Arial"/>
        </w:rPr>
        <w:tab/>
      </w:r>
      <w:r>
        <w:rPr>
          <w:rFonts w:ascii="Arial" w:hAnsi="Arial" w:cs="Arial"/>
        </w:rPr>
        <w:tab/>
      </w:r>
      <w:hyperlink r:id="rId14" w:history="1">
        <w:r>
          <w:rPr>
            <w:rStyle w:val="Hyperlink"/>
            <w:rFonts w:ascii="Arial" w:hAnsi="Arial" w:cs="Arial"/>
          </w:rPr>
          <w:t>https://youtu.be/BNTq9WAGhzo</w:t>
        </w:r>
      </w:hyperlink>
    </w:p>
    <w:p w14:paraId="6CC0A008" w14:textId="77777777" w:rsidR="000F4363" w:rsidRDefault="000F4363" w:rsidP="000F4363">
      <w:pPr>
        <w:pStyle w:val="ListParagraph"/>
        <w:numPr>
          <w:ilvl w:val="0"/>
          <w:numId w:val="5"/>
        </w:numPr>
        <w:spacing w:line="254" w:lineRule="auto"/>
        <w:rPr>
          <w:rFonts w:ascii="Arial" w:hAnsi="Arial" w:cs="Arial"/>
        </w:rPr>
      </w:pPr>
      <w:r>
        <w:rPr>
          <w:rFonts w:ascii="Arial" w:hAnsi="Arial" w:cs="Arial"/>
        </w:rPr>
        <w:t>Infection Control:</w:t>
      </w:r>
      <w:r>
        <w:rPr>
          <w:rFonts w:ascii="Arial" w:hAnsi="Arial" w:cs="Arial"/>
        </w:rPr>
        <w:tab/>
      </w:r>
      <w:hyperlink r:id="rId15" w:history="1">
        <w:r>
          <w:rPr>
            <w:rStyle w:val="Hyperlink"/>
            <w:rFonts w:ascii="Arial" w:hAnsi="Arial" w:cs="Arial"/>
          </w:rPr>
          <w:t>https://youtu.be/DwpV1VWQANM</w:t>
        </w:r>
      </w:hyperlink>
    </w:p>
    <w:p w14:paraId="34C85210" w14:textId="10FF30D0" w:rsidR="000F4363" w:rsidRPr="00102C36" w:rsidRDefault="000F4363" w:rsidP="000F4363">
      <w:pPr>
        <w:pStyle w:val="ListParagraph"/>
        <w:numPr>
          <w:ilvl w:val="0"/>
          <w:numId w:val="5"/>
        </w:numPr>
        <w:spacing w:line="254" w:lineRule="auto"/>
        <w:rPr>
          <w:rStyle w:val="Hyperlink"/>
          <w:rFonts w:ascii="Arial" w:hAnsi="Arial" w:cs="Arial"/>
          <w:color w:val="auto"/>
          <w:u w:val="none"/>
        </w:rPr>
      </w:pPr>
      <w:r>
        <w:rPr>
          <w:rFonts w:ascii="Arial" w:hAnsi="Arial" w:cs="Arial"/>
        </w:rPr>
        <w:t xml:space="preserve">HIPAA: </w:t>
      </w:r>
      <w:r>
        <w:rPr>
          <w:rFonts w:ascii="Arial" w:hAnsi="Arial" w:cs="Arial"/>
        </w:rPr>
        <w:tab/>
      </w:r>
      <w:r>
        <w:rPr>
          <w:rFonts w:ascii="Arial" w:hAnsi="Arial" w:cs="Arial"/>
        </w:rPr>
        <w:tab/>
      </w:r>
      <w:hyperlink r:id="rId16" w:history="1">
        <w:r>
          <w:rPr>
            <w:rStyle w:val="Hyperlink"/>
            <w:rFonts w:ascii="Arial" w:hAnsi="Arial" w:cs="Arial"/>
          </w:rPr>
          <w:t>https://youtu.be/ok7BTXhKr50</w:t>
        </w:r>
      </w:hyperlink>
    </w:p>
    <w:p w14:paraId="29005808" w14:textId="20E74438" w:rsidR="00102C36" w:rsidRDefault="00102C36" w:rsidP="00102C36">
      <w:pPr>
        <w:pStyle w:val="ListParagraph"/>
        <w:numPr>
          <w:ilvl w:val="0"/>
          <w:numId w:val="5"/>
        </w:numPr>
        <w:spacing w:line="254" w:lineRule="auto"/>
        <w:rPr>
          <w:rFonts w:ascii="Arial" w:hAnsi="Arial" w:cs="Arial"/>
        </w:rPr>
      </w:pPr>
      <w:r>
        <w:rPr>
          <w:rFonts w:ascii="Arial" w:hAnsi="Arial" w:cs="Arial"/>
        </w:rPr>
        <w:t>Title VI:</w:t>
      </w:r>
      <w:r>
        <w:rPr>
          <w:rFonts w:ascii="Arial" w:hAnsi="Arial" w:cs="Arial"/>
        </w:rPr>
        <w:tab/>
      </w:r>
      <w:r>
        <w:rPr>
          <w:rFonts w:ascii="Arial" w:hAnsi="Arial" w:cs="Arial"/>
        </w:rPr>
        <w:tab/>
      </w:r>
      <w:hyperlink r:id="rId17" w:history="1">
        <w:r w:rsidRPr="006377D9">
          <w:rPr>
            <w:rStyle w:val="Hyperlink"/>
            <w:rFonts w:ascii="Arial" w:hAnsi="Arial" w:cs="Arial"/>
          </w:rPr>
          <w:t>https://www.youtube.com/watch?v=MU_SfdA6E5w</w:t>
        </w:r>
      </w:hyperlink>
      <w:r>
        <w:rPr>
          <w:rFonts w:ascii="Arial" w:hAnsi="Arial" w:cs="Arial"/>
        </w:rPr>
        <w:t xml:space="preserve"> </w:t>
      </w:r>
    </w:p>
    <w:p w14:paraId="0400ECBC" w14:textId="77777777" w:rsidR="000F4363" w:rsidRDefault="000F4363" w:rsidP="000F4363">
      <w:pPr>
        <w:rPr>
          <w:rFonts w:ascii="Arial" w:hAnsi="Arial" w:cs="Arial"/>
          <w:b/>
          <w:color w:val="000000" w:themeColor="text1"/>
        </w:rPr>
      </w:pPr>
    </w:p>
    <w:p w14:paraId="32868F43" w14:textId="54E33DFE" w:rsidR="000F4363" w:rsidRDefault="000F4363" w:rsidP="000F4363">
      <w:pPr>
        <w:tabs>
          <w:tab w:val="left" w:pos="360"/>
        </w:tabs>
        <w:rPr>
          <w:rFonts w:ascii="Arial" w:hAnsi="Arial" w:cs="Arial"/>
        </w:rPr>
      </w:pPr>
      <w:r>
        <w:rPr>
          <w:rFonts w:ascii="Arial" w:hAnsi="Arial" w:cs="Arial"/>
        </w:rPr>
        <w:t xml:space="preserve">These videos help to introduce students to the basics of life safety, infection control, and HIPAA.  Students will receive site-specific orientations about life safety and infection </w:t>
      </w:r>
      <w:r w:rsidR="00D76D4C">
        <w:rPr>
          <w:rFonts w:ascii="Arial" w:hAnsi="Arial" w:cs="Arial"/>
        </w:rPr>
        <w:t xml:space="preserve">control </w:t>
      </w:r>
      <w:r>
        <w:rPr>
          <w:rFonts w:ascii="Arial" w:hAnsi="Arial" w:cs="Arial"/>
        </w:rPr>
        <w:t xml:space="preserve">on the first </w:t>
      </w:r>
      <w:r>
        <w:rPr>
          <w:rFonts w:ascii="Arial" w:hAnsi="Arial" w:cs="Arial"/>
        </w:rPr>
        <w:lastRenderedPageBreak/>
        <w:t>day of their placement.  Students will learn additional information about Neighborhood Health’s confidentiality and privacy policy in the Intake Packet and the Policy Booklet for Placements.</w:t>
      </w:r>
    </w:p>
    <w:p w14:paraId="4E8406AF" w14:textId="77777777" w:rsidR="000F4363" w:rsidRPr="00BE31E1" w:rsidRDefault="000F4363" w:rsidP="00B808CC">
      <w:pPr>
        <w:tabs>
          <w:tab w:val="left" w:pos="360"/>
        </w:tabs>
        <w:rPr>
          <w:rFonts w:ascii="Arial" w:hAnsi="Arial" w:cs="Arial"/>
          <w:b/>
          <w:bCs/>
          <w:color w:val="000000" w:themeColor="text1"/>
        </w:rPr>
      </w:pPr>
    </w:p>
    <w:p w14:paraId="3232669C" w14:textId="6A3ECCE4" w:rsidR="0030647C" w:rsidRPr="00BE31E1" w:rsidRDefault="0030647C" w:rsidP="002407C4">
      <w:pPr>
        <w:tabs>
          <w:tab w:val="left" w:pos="360"/>
        </w:tabs>
        <w:rPr>
          <w:rFonts w:ascii="Arial" w:hAnsi="Arial" w:cs="Arial"/>
          <w:color w:val="000000" w:themeColor="text1"/>
        </w:rPr>
      </w:pPr>
      <w:r w:rsidRPr="00BE31E1">
        <w:rPr>
          <w:rFonts w:ascii="Arial" w:hAnsi="Arial" w:cs="Arial"/>
          <w:b/>
          <w:bCs/>
          <w:color w:val="000000" w:themeColor="text1"/>
        </w:rPr>
        <w:t xml:space="preserve">Step </w:t>
      </w:r>
      <w:r w:rsidR="000F4363">
        <w:rPr>
          <w:rFonts w:ascii="Arial" w:hAnsi="Arial" w:cs="Arial"/>
          <w:b/>
          <w:bCs/>
          <w:color w:val="000000" w:themeColor="text1"/>
        </w:rPr>
        <w:t>5</w:t>
      </w:r>
      <w:r w:rsidRPr="00BE31E1">
        <w:rPr>
          <w:rFonts w:ascii="Arial" w:hAnsi="Arial" w:cs="Arial"/>
          <w:b/>
          <w:bCs/>
          <w:color w:val="000000" w:themeColor="text1"/>
        </w:rPr>
        <w:t>:</w:t>
      </w:r>
      <w:r w:rsidR="000F4363">
        <w:rPr>
          <w:rFonts w:ascii="Arial" w:hAnsi="Arial" w:cs="Arial"/>
          <w:color w:val="000000" w:themeColor="text1"/>
        </w:rPr>
        <w:t xml:space="preserve">  Aft</w:t>
      </w:r>
      <w:r w:rsidR="00102C36">
        <w:rPr>
          <w:rFonts w:ascii="Arial" w:hAnsi="Arial" w:cs="Arial"/>
          <w:color w:val="000000" w:themeColor="text1"/>
        </w:rPr>
        <w:t>er the student views the</w:t>
      </w:r>
      <w:r w:rsidR="000F4363">
        <w:rPr>
          <w:rFonts w:ascii="Arial" w:hAnsi="Arial" w:cs="Arial"/>
          <w:color w:val="000000" w:themeColor="text1"/>
        </w:rPr>
        <w:t xml:space="preserve"> videos</w:t>
      </w:r>
      <w:r w:rsidR="00102C36">
        <w:rPr>
          <w:rFonts w:ascii="Arial" w:hAnsi="Arial" w:cs="Arial"/>
          <w:color w:val="000000" w:themeColor="text1"/>
        </w:rPr>
        <w:t xml:space="preserve"> referenced above</w:t>
      </w:r>
      <w:r w:rsidR="000F4363">
        <w:rPr>
          <w:rFonts w:ascii="Arial" w:hAnsi="Arial" w:cs="Arial"/>
          <w:color w:val="000000" w:themeColor="text1"/>
        </w:rPr>
        <w:t>, t</w:t>
      </w:r>
      <w:r w:rsidRPr="00BE31E1">
        <w:rPr>
          <w:rFonts w:ascii="Arial" w:hAnsi="Arial" w:cs="Arial"/>
          <w:color w:val="000000" w:themeColor="text1"/>
        </w:rPr>
        <w:t xml:space="preserve">he student’s academic institution emails the completed </w:t>
      </w:r>
      <w:r w:rsidR="002407C4" w:rsidRPr="002407C4">
        <w:rPr>
          <w:rFonts w:ascii="Arial" w:hAnsi="Arial" w:cs="Arial"/>
          <w:color w:val="000000" w:themeColor="text1"/>
        </w:rPr>
        <w:t>Required Attestations from Academic Institution</w:t>
      </w:r>
      <w:r w:rsidR="002407C4">
        <w:rPr>
          <w:rFonts w:ascii="Arial" w:hAnsi="Arial" w:cs="Arial"/>
          <w:color w:val="000000" w:themeColor="text1"/>
        </w:rPr>
        <w:t xml:space="preserve"> </w:t>
      </w:r>
      <w:r w:rsidR="00E768CC">
        <w:rPr>
          <w:rFonts w:ascii="Arial" w:hAnsi="Arial" w:cs="Arial"/>
          <w:color w:val="000000" w:themeColor="text1"/>
        </w:rPr>
        <w:t>form</w:t>
      </w:r>
      <w:r w:rsidR="002407C4">
        <w:rPr>
          <w:rFonts w:ascii="Arial" w:hAnsi="Arial" w:cs="Arial"/>
          <w:color w:val="000000" w:themeColor="text1"/>
        </w:rPr>
        <w:t xml:space="preserve"> directly to the </w:t>
      </w:r>
      <w:hyperlink r:id="rId18" w:history="1">
        <w:r w:rsidR="002407C4" w:rsidRPr="00A11026">
          <w:rPr>
            <w:rStyle w:val="Hyperlink"/>
            <w:rFonts w:ascii="Arial" w:hAnsi="Arial" w:cs="Arial"/>
          </w:rPr>
          <w:t>administrative.assistant@neighborhoodhealthtn.org</w:t>
        </w:r>
      </w:hyperlink>
      <w:r w:rsidR="00DE0F0B" w:rsidRPr="00BE31E1">
        <w:rPr>
          <w:rFonts w:ascii="Arial" w:hAnsi="Arial" w:cs="Arial"/>
          <w:color w:val="000000" w:themeColor="text1"/>
        </w:rPr>
        <w:t>.</w:t>
      </w:r>
      <w:r w:rsidR="002407C4">
        <w:rPr>
          <w:rFonts w:ascii="Arial" w:hAnsi="Arial" w:cs="Arial"/>
          <w:color w:val="000000" w:themeColor="text1"/>
        </w:rPr>
        <w:t xml:space="preserve"> </w:t>
      </w:r>
      <w:r w:rsidR="00DE0F0B" w:rsidRPr="00BE31E1">
        <w:rPr>
          <w:rFonts w:ascii="Arial" w:hAnsi="Arial" w:cs="Arial"/>
          <w:color w:val="000000" w:themeColor="text1"/>
        </w:rPr>
        <w:t xml:space="preserve"> The institution shall c</w:t>
      </w:r>
      <w:r w:rsidRPr="00BE31E1">
        <w:rPr>
          <w:rFonts w:ascii="Arial" w:hAnsi="Arial" w:cs="Arial"/>
          <w:color w:val="000000" w:themeColor="text1"/>
        </w:rPr>
        <w:t>arbon cop</w:t>
      </w:r>
      <w:r w:rsidR="00DE0F0B" w:rsidRPr="00BE31E1">
        <w:rPr>
          <w:rFonts w:ascii="Arial" w:hAnsi="Arial" w:cs="Arial"/>
          <w:color w:val="000000" w:themeColor="text1"/>
        </w:rPr>
        <w:t>y</w:t>
      </w:r>
      <w:r w:rsidRPr="00BE31E1">
        <w:rPr>
          <w:rFonts w:ascii="Arial" w:hAnsi="Arial" w:cs="Arial"/>
          <w:color w:val="000000" w:themeColor="text1"/>
        </w:rPr>
        <w:t xml:space="preserve"> the student</w:t>
      </w:r>
      <w:r w:rsidR="00DE0F0B" w:rsidRPr="00BE31E1">
        <w:rPr>
          <w:rFonts w:ascii="Arial" w:hAnsi="Arial" w:cs="Arial"/>
          <w:color w:val="000000" w:themeColor="text1"/>
        </w:rPr>
        <w:t xml:space="preserve"> on this correspondence.</w:t>
      </w:r>
    </w:p>
    <w:p w14:paraId="529743DD" w14:textId="77777777" w:rsidR="0030647C" w:rsidRPr="00BE31E1" w:rsidRDefault="0030647C" w:rsidP="00B808CC">
      <w:pPr>
        <w:tabs>
          <w:tab w:val="left" w:pos="360"/>
        </w:tabs>
        <w:rPr>
          <w:rFonts w:ascii="Arial" w:hAnsi="Arial" w:cs="Arial"/>
          <w:color w:val="000000" w:themeColor="text1"/>
        </w:rPr>
      </w:pPr>
    </w:p>
    <w:p w14:paraId="10136348" w14:textId="28F091DA" w:rsidR="0030647C" w:rsidRPr="00BE31E1" w:rsidRDefault="0030647C" w:rsidP="009445ED">
      <w:pPr>
        <w:pBdr>
          <w:top w:val="dotted" w:sz="4" w:space="1" w:color="auto"/>
          <w:left w:val="dotted" w:sz="4" w:space="4" w:color="auto"/>
          <w:bottom w:val="dotted" w:sz="4" w:space="1" w:color="auto"/>
          <w:right w:val="dotted" w:sz="4" w:space="4" w:color="auto"/>
        </w:pBdr>
        <w:tabs>
          <w:tab w:val="left" w:pos="360"/>
        </w:tabs>
        <w:ind w:left="360" w:right="360"/>
        <w:rPr>
          <w:rFonts w:ascii="Arial" w:hAnsi="Arial" w:cs="Arial"/>
          <w:color w:val="000000" w:themeColor="text1"/>
        </w:rPr>
      </w:pPr>
      <w:r w:rsidRPr="00F52247">
        <w:rPr>
          <w:rFonts w:ascii="Arial" w:hAnsi="Arial" w:cs="Arial"/>
          <w:b/>
          <w:bCs/>
          <w:i/>
          <w:iCs/>
          <w:color w:val="000000" w:themeColor="text1"/>
        </w:rPr>
        <w:t>Note:</w:t>
      </w:r>
      <w:r w:rsidRPr="00F52247">
        <w:rPr>
          <w:rFonts w:ascii="Arial" w:hAnsi="Arial" w:cs="Arial"/>
          <w:b/>
          <w:bCs/>
          <w:color w:val="000000" w:themeColor="text1"/>
        </w:rPr>
        <w:t xml:space="preserve">  </w:t>
      </w:r>
      <w:r w:rsidR="00B808CC" w:rsidRPr="00BE31E1">
        <w:rPr>
          <w:rFonts w:ascii="Arial" w:hAnsi="Arial" w:cs="Arial"/>
          <w:color w:val="000000" w:themeColor="text1"/>
        </w:rPr>
        <w:t xml:space="preserve">The </w:t>
      </w:r>
      <w:r w:rsidRPr="00BE31E1">
        <w:rPr>
          <w:rFonts w:ascii="Arial" w:hAnsi="Arial" w:cs="Arial"/>
          <w:color w:val="000000" w:themeColor="text1"/>
        </w:rPr>
        <w:t>Administrative Assistant cannot accept faxed or hand-delivered copies; the letter must come from an email address associated with the academic institution.</w:t>
      </w:r>
    </w:p>
    <w:p w14:paraId="52D48D82" w14:textId="77777777" w:rsidR="0030647C" w:rsidRPr="00BE31E1" w:rsidRDefault="0030647C" w:rsidP="00B808CC">
      <w:pPr>
        <w:tabs>
          <w:tab w:val="left" w:pos="360"/>
        </w:tabs>
        <w:rPr>
          <w:rFonts w:ascii="Arial" w:hAnsi="Arial" w:cs="Arial"/>
          <w:b/>
          <w:bCs/>
          <w:color w:val="000000" w:themeColor="text1"/>
        </w:rPr>
      </w:pPr>
    </w:p>
    <w:p w14:paraId="3F459196" w14:textId="7F5A6E92" w:rsidR="0030647C" w:rsidRPr="00BE31E1" w:rsidRDefault="0030647C" w:rsidP="002407C4">
      <w:pPr>
        <w:tabs>
          <w:tab w:val="left" w:pos="360"/>
        </w:tabs>
        <w:rPr>
          <w:rFonts w:ascii="Arial" w:hAnsi="Arial" w:cs="Arial"/>
          <w:color w:val="000000" w:themeColor="text1"/>
        </w:rPr>
      </w:pPr>
      <w:r w:rsidRPr="00BE31E1">
        <w:rPr>
          <w:rFonts w:ascii="Arial" w:hAnsi="Arial" w:cs="Arial"/>
          <w:b/>
          <w:bCs/>
          <w:color w:val="000000" w:themeColor="text1"/>
        </w:rPr>
        <w:t xml:space="preserve">Step </w:t>
      </w:r>
      <w:r w:rsidR="000F4363">
        <w:rPr>
          <w:rFonts w:ascii="Arial" w:hAnsi="Arial" w:cs="Arial"/>
          <w:b/>
          <w:bCs/>
          <w:color w:val="000000" w:themeColor="text1"/>
        </w:rPr>
        <w:t>6</w:t>
      </w:r>
      <w:r w:rsidRPr="00BE31E1">
        <w:rPr>
          <w:rFonts w:ascii="Arial" w:hAnsi="Arial" w:cs="Arial"/>
          <w:b/>
          <w:bCs/>
          <w:color w:val="000000" w:themeColor="text1"/>
        </w:rPr>
        <w:t>:</w:t>
      </w:r>
      <w:r w:rsidRPr="00BE31E1">
        <w:rPr>
          <w:rFonts w:ascii="Arial" w:hAnsi="Arial" w:cs="Arial"/>
          <w:color w:val="000000" w:themeColor="text1"/>
        </w:rPr>
        <w:t xml:space="preserve">  After </w:t>
      </w:r>
      <w:r w:rsidR="006D540C">
        <w:rPr>
          <w:rFonts w:ascii="Arial" w:hAnsi="Arial" w:cs="Arial"/>
          <w:color w:val="000000" w:themeColor="text1"/>
        </w:rPr>
        <w:t xml:space="preserve">the </w:t>
      </w:r>
      <w:r w:rsidRPr="00BE31E1">
        <w:rPr>
          <w:rFonts w:ascii="Arial" w:hAnsi="Arial" w:cs="Arial"/>
          <w:color w:val="000000" w:themeColor="text1"/>
        </w:rPr>
        <w:t xml:space="preserve">Administrative Assistant receives </w:t>
      </w:r>
      <w:r w:rsidR="00E768CC">
        <w:rPr>
          <w:rFonts w:ascii="Arial" w:hAnsi="Arial" w:cs="Arial"/>
          <w:color w:val="000000" w:themeColor="text1"/>
        </w:rPr>
        <w:t xml:space="preserve">the completed and signed </w:t>
      </w:r>
      <w:r w:rsidR="002407C4" w:rsidRPr="002407C4">
        <w:rPr>
          <w:rFonts w:ascii="Arial" w:hAnsi="Arial" w:cs="Arial"/>
          <w:color w:val="000000" w:themeColor="text1"/>
        </w:rPr>
        <w:t>Required Attestations from Academic Institution</w:t>
      </w:r>
      <w:r w:rsidR="002407C4">
        <w:rPr>
          <w:rFonts w:ascii="Arial" w:hAnsi="Arial" w:cs="Arial"/>
          <w:color w:val="000000" w:themeColor="text1"/>
        </w:rPr>
        <w:t xml:space="preserve"> </w:t>
      </w:r>
      <w:r w:rsidR="00E768CC">
        <w:rPr>
          <w:rFonts w:ascii="Arial" w:hAnsi="Arial" w:cs="Arial"/>
          <w:color w:val="000000" w:themeColor="text1"/>
        </w:rPr>
        <w:t xml:space="preserve">form </w:t>
      </w:r>
      <w:r w:rsidRPr="00BE31E1">
        <w:rPr>
          <w:rFonts w:ascii="Arial" w:hAnsi="Arial" w:cs="Arial"/>
          <w:color w:val="000000" w:themeColor="text1"/>
        </w:rPr>
        <w:t xml:space="preserve">directly from the academic institution, the student may make an appointment with </w:t>
      </w:r>
      <w:r w:rsidR="006D540C">
        <w:rPr>
          <w:rFonts w:ascii="Arial" w:hAnsi="Arial" w:cs="Arial"/>
          <w:color w:val="000000" w:themeColor="text1"/>
        </w:rPr>
        <w:t xml:space="preserve">the </w:t>
      </w:r>
      <w:r w:rsidRPr="00BE31E1">
        <w:rPr>
          <w:rFonts w:ascii="Arial" w:hAnsi="Arial" w:cs="Arial"/>
          <w:color w:val="000000" w:themeColor="text1"/>
        </w:rPr>
        <w:t>Administrative Assistant to come to 2711 Foster Ave.  The student shall bring completed onboarding packet along with photocopies of:</w:t>
      </w:r>
    </w:p>
    <w:p w14:paraId="6AEF0DC4" w14:textId="77777777" w:rsidR="0030647C" w:rsidRPr="00BE31E1" w:rsidRDefault="0030647C" w:rsidP="00B808CC">
      <w:pPr>
        <w:tabs>
          <w:tab w:val="left" w:pos="360"/>
        </w:tabs>
        <w:rPr>
          <w:rFonts w:ascii="Arial" w:hAnsi="Arial" w:cs="Arial"/>
          <w:color w:val="000000" w:themeColor="text1"/>
        </w:rPr>
      </w:pPr>
    </w:p>
    <w:p w14:paraId="39E93D50" w14:textId="428B68F9" w:rsidR="00BC6C61" w:rsidRDefault="00BC6C61" w:rsidP="00B808CC">
      <w:pPr>
        <w:pStyle w:val="ListParagraph"/>
        <w:numPr>
          <w:ilvl w:val="0"/>
          <w:numId w:val="1"/>
        </w:numPr>
        <w:tabs>
          <w:tab w:val="left" w:pos="360"/>
        </w:tabs>
        <w:rPr>
          <w:rFonts w:ascii="Arial" w:hAnsi="Arial" w:cs="Arial"/>
          <w:color w:val="000000" w:themeColor="text1"/>
        </w:rPr>
      </w:pPr>
      <w:r>
        <w:rPr>
          <w:rFonts w:ascii="Arial" w:hAnsi="Arial" w:cs="Arial"/>
          <w:color w:val="000000" w:themeColor="text1"/>
        </w:rPr>
        <w:t>Checklist itemizing each of the documents below</w:t>
      </w:r>
    </w:p>
    <w:p w14:paraId="0E9A366C" w14:textId="77777777" w:rsidR="007C4810" w:rsidRDefault="007C4810" w:rsidP="007C4810">
      <w:pPr>
        <w:pStyle w:val="ListParagraph"/>
        <w:numPr>
          <w:ilvl w:val="0"/>
          <w:numId w:val="1"/>
        </w:numPr>
        <w:tabs>
          <w:tab w:val="left" w:pos="360"/>
        </w:tabs>
        <w:rPr>
          <w:rFonts w:ascii="Arial" w:hAnsi="Arial" w:cs="Arial"/>
          <w:color w:val="000000" w:themeColor="text1"/>
        </w:rPr>
      </w:pPr>
      <w:r>
        <w:rPr>
          <w:rFonts w:ascii="Arial" w:hAnsi="Arial" w:cs="Arial"/>
          <w:color w:val="000000" w:themeColor="text1"/>
        </w:rPr>
        <w:t>Completed Emergency Contact Form</w:t>
      </w:r>
    </w:p>
    <w:p w14:paraId="6FF01614" w14:textId="653A6EED" w:rsidR="0030647C" w:rsidRPr="00BE31E1" w:rsidRDefault="00A24417" w:rsidP="00B808CC">
      <w:pPr>
        <w:pStyle w:val="ListParagraph"/>
        <w:numPr>
          <w:ilvl w:val="0"/>
          <w:numId w:val="1"/>
        </w:numPr>
        <w:tabs>
          <w:tab w:val="left" w:pos="360"/>
        </w:tabs>
        <w:rPr>
          <w:rFonts w:ascii="Arial" w:hAnsi="Arial" w:cs="Arial"/>
          <w:color w:val="000000" w:themeColor="text1"/>
        </w:rPr>
      </w:pPr>
      <w:r>
        <w:rPr>
          <w:rFonts w:ascii="Arial" w:hAnsi="Arial" w:cs="Arial"/>
          <w:color w:val="000000" w:themeColor="text1"/>
        </w:rPr>
        <w:t>Copy of c</w:t>
      </w:r>
      <w:r w:rsidR="0030647C" w:rsidRPr="00BE31E1">
        <w:rPr>
          <w:rFonts w:ascii="Arial" w:hAnsi="Arial" w:cs="Arial"/>
          <w:color w:val="000000" w:themeColor="text1"/>
        </w:rPr>
        <w:t xml:space="preserve">ompleted </w:t>
      </w:r>
      <w:r w:rsidR="00E768CC">
        <w:rPr>
          <w:rFonts w:ascii="Arial" w:hAnsi="Arial" w:cs="Arial"/>
          <w:color w:val="000000" w:themeColor="text1"/>
        </w:rPr>
        <w:t>Placement Application</w:t>
      </w:r>
      <w:r w:rsidR="0030647C" w:rsidRPr="00BE31E1">
        <w:rPr>
          <w:rFonts w:ascii="Arial" w:hAnsi="Arial" w:cs="Arial"/>
          <w:color w:val="000000" w:themeColor="text1"/>
        </w:rPr>
        <w:t xml:space="preserve"> (even if submitted electronically)</w:t>
      </w:r>
    </w:p>
    <w:p w14:paraId="669CF257" w14:textId="77777777" w:rsidR="00944EBE" w:rsidRPr="00944EBE" w:rsidRDefault="00944EBE" w:rsidP="00944EBE">
      <w:pPr>
        <w:pStyle w:val="ListParagraph"/>
        <w:numPr>
          <w:ilvl w:val="0"/>
          <w:numId w:val="1"/>
        </w:numPr>
        <w:tabs>
          <w:tab w:val="left" w:pos="360"/>
        </w:tabs>
        <w:rPr>
          <w:rFonts w:ascii="Arial" w:hAnsi="Arial" w:cs="Arial"/>
          <w:color w:val="000000" w:themeColor="text1"/>
        </w:rPr>
      </w:pPr>
      <w:r w:rsidRPr="00944EBE">
        <w:rPr>
          <w:rFonts w:ascii="Arial" w:hAnsi="Arial" w:cs="Arial"/>
          <w:color w:val="000000" w:themeColor="text1"/>
        </w:rPr>
        <w:t>Copy of application question responses (even if submitted electronically)</w:t>
      </w:r>
    </w:p>
    <w:p w14:paraId="688C0376" w14:textId="71A1D1FF" w:rsidR="0030647C" w:rsidRPr="00BE31E1" w:rsidRDefault="00A24417" w:rsidP="00B808CC">
      <w:pPr>
        <w:pStyle w:val="ListParagraph"/>
        <w:numPr>
          <w:ilvl w:val="0"/>
          <w:numId w:val="1"/>
        </w:numPr>
        <w:tabs>
          <w:tab w:val="left" w:pos="360"/>
        </w:tabs>
        <w:rPr>
          <w:rFonts w:ascii="Arial" w:hAnsi="Arial" w:cs="Arial"/>
          <w:color w:val="000000" w:themeColor="text1"/>
        </w:rPr>
      </w:pPr>
      <w:r>
        <w:rPr>
          <w:rFonts w:ascii="Arial" w:hAnsi="Arial" w:cs="Arial"/>
          <w:color w:val="000000" w:themeColor="text1"/>
        </w:rPr>
        <w:t>Copy of r</w:t>
      </w:r>
      <w:r w:rsidR="0030647C" w:rsidRPr="00BE31E1">
        <w:rPr>
          <w:rFonts w:ascii="Arial" w:hAnsi="Arial" w:cs="Arial"/>
          <w:color w:val="000000" w:themeColor="text1"/>
        </w:rPr>
        <w:t>esume (even if submitted electronically)</w:t>
      </w:r>
    </w:p>
    <w:p w14:paraId="5E6DABFE" w14:textId="77777777" w:rsidR="0030647C" w:rsidRPr="00BE31E1" w:rsidRDefault="0030647C" w:rsidP="00B808CC">
      <w:pPr>
        <w:pStyle w:val="ListParagraph"/>
        <w:numPr>
          <w:ilvl w:val="0"/>
          <w:numId w:val="1"/>
        </w:numPr>
        <w:tabs>
          <w:tab w:val="left" w:pos="360"/>
        </w:tabs>
        <w:rPr>
          <w:rFonts w:ascii="Arial" w:hAnsi="Arial" w:cs="Arial"/>
          <w:color w:val="000000" w:themeColor="text1"/>
        </w:rPr>
      </w:pPr>
      <w:r w:rsidRPr="00BE31E1">
        <w:rPr>
          <w:rFonts w:ascii="Arial" w:hAnsi="Arial" w:cs="Arial"/>
          <w:color w:val="000000" w:themeColor="text1"/>
        </w:rPr>
        <w:t>Proof of current health insurance</w:t>
      </w:r>
    </w:p>
    <w:p w14:paraId="19AE7AFF" w14:textId="32F3D6BA" w:rsidR="0074035A" w:rsidRPr="00BE31E1" w:rsidRDefault="00B808CC" w:rsidP="00B808CC">
      <w:pPr>
        <w:pStyle w:val="ListParagraph"/>
        <w:numPr>
          <w:ilvl w:val="0"/>
          <w:numId w:val="1"/>
        </w:numPr>
        <w:tabs>
          <w:tab w:val="left" w:pos="360"/>
        </w:tabs>
        <w:rPr>
          <w:rFonts w:ascii="Arial" w:hAnsi="Arial" w:cs="Arial"/>
          <w:color w:val="000000" w:themeColor="text1"/>
        </w:rPr>
      </w:pPr>
      <w:r w:rsidRPr="00BE31E1">
        <w:rPr>
          <w:rFonts w:ascii="Arial" w:hAnsi="Arial" w:cs="Arial"/>
          <w:color w:val="000000" w:themeColor="text1"/>
        </w:rPr>
        <w:t>Health and i</w:t>
      </w:r>
      <w:r w:rsidR="0030647C" w:rsidRPr="00BE31E1">
        <w:rPr>
          <w:rFonts w:ascii="Arial" w:hAnsi="Arial" w:cs="Arial"/>
          <w:color w:val="000000" w:themeColor="text1"/>
        </w:rPr>
        <w:t>mmunization record including</w:t>
      </w:r>
      <w:r w:rsidR="0074035A" w:rsidRPr="00BE31E1">
        <w:rPr>
          <w:rFonts w:ascii="Arial" w:hAnsi="Arial" w:cs="Arial"/>
          <w:color w:val="000000" w:themeColor="text1"/>
        </w:rPr>
        <w:t>:</w:t>
      </w:r>
    </w:p>
    <w:p w14:paraId="347BA12D" w14:textId="77777777" w:rsidR="0074035A" w:rsidRPr="00BE31E1" w:rsidRDefault="0030647C" w:rsidP="00B808CC">
      <w:pPr>
        <w:pStyle w:val="ListParagraph"/>
        <w:numPr>
          <w:ilvl w:val="1"/>
          <w:numId w:val="1"/>
        </w:numPr>
        <w:tabs>
          <w:tab w:val="left" w:pos="360"/>
        </w:tabs>
        <w:rPr>
          <w:rFonts w:ascii="Arial" w:hAnsi="Arial" w:cs="Arial"/>
          <w:color w:val="000000" w:themeColor="text1"/>
        </w:rPr>
      </w:pPr>
      <w:r w:rsidRPr="00BE31E1">
        <w:rPr>
          <w:rFonts w:ascii="Arial" w:hAnsi="Arial" w:cs="Arial"/>
          <w:color w:val="000000" w:themeColor="text1"/>
        </w:rPr>
        <w:t>TB skin test within the last calendar year</w:t>
      </w:r>
    </w:p>
    <w:p w14:paraId="78B8D4CF" w14:textId="0C38E546" w:rsidR="00A25C07" w:rsidRDefault="00A25C07" w:rsidP="00B808CC">
      <w:pPr>
        <w:pStyle w:val="ListParagraph"/>
        <w:numPr>
          <w:ilvl w:val="1"/>
          <w:numId w:val="1"/>
        </w:numPr>
        <w:tabs>
          <w:tab w:val="left" w:pos="360"/>
        </w:tabs>
        <w:rPr>
          <w:rFonts w:ascii="Arial" w:hAnsi="Arial" w:cs="Arial"/>
          <w:color w:val="000000" w:themeColor="text1"/>
        </w:rPr>
      </w:pPr>
      <w:r>
        <w:rPr>
          <w:rFonts w:ascii="Arial" w:hAnsi="Arial" w:cs="Arial"/>
          <w:color w:val="000000" w:themeColor="text1"/>
        </w:rPr>
        <w:t>COVID-19 series (completed)</w:t>
      </w:r>
    </w:p>
    <w:p w14:paraId="1ABE6E80" w14:textId="487CD9B5" w:rsidR="0074035A" w:rsidRPr="00BE31E1" w:rsidRDefault="0074035A" w:rsidP="00B808CC">
      <w:pPr>
        <w:pStyle w:val="ListParagraph"/>
        <w:numPr>
          <w:ilvl w:val="1"/>
          <w:numId w:val="1"/>
        </w:numPr>
        <w:tabs>
          <w:tab w:val="left" w:pos="360"/>
        </w:tabs>
        <w:rPr>
          <w:rFonts w:ascii="Arial" w:hAnsi="Arial" w:cs="Arial"/>
          <w:color w:val="000000" w:themeColor="text1"/>
        </w:rPr>
      </w:pPr>
      <w:r w:rsidRPr="00BE31E1">
        <w:rPr>
          <w:rFonts w:ascii="Arial" w:hAnsi="Arial" w:cs="Arial"/>
          <w:color w:val="000000" w:themeColor="text1"/>
        </w:rPr>
        <w:t>H</w:t>
      </w:r>
      <w:r w:rsidR="0030647C" w:rsidRPr="00BE31E1">
        <w:rPr>
          <w:rFonts w:ascii="Arial" w:hAnsi="Arial" w:cs="Arial"/>
          <w:color w:val="000000" w:themeColor="text1"/>
        </w:rPr>
        <w:t xml:space="preserve">epatitis B series </w:t>
      </w:r>
      <w:r w:rsidR="00B808CC" w:rsidRPr="00BE31E1">
        <w:rPr>
          <w:rFonts w:ascii="Arial" w:hAnsi="Arial" w:cs="Arial"/>
          <w:color w:val="000000" w:themeColor="text1"/>
        </w:rPr>
        <w:t xml:space="preserve">(completed) </w:t>
      </w:r>
      <w:r w:rsidR="0030647C" w:rsidRPr="00BE31E1">
        <w:rPr>
          <w:rFonts w:ascii="Arial" w:hAnsi="Arial" w:cs="Arial"/>
          <w:color w:val="000000" w:themeColor="text1"/>
        </w:rPr>
        <w:t>or titer</w:t>
      </w:r>
    </w:p>
    <w:p w14:paraId="3635D887" w14:textId="0241FFF7" w:rsidR="0074035A" w:rsidRPr="00BE31E1" w:rsidRDefault="0074035A" w:rsidP="00B808CC">
      <w:pPr>
        <w:pStyle w:val="ListParagraph"/>
        <w:numPr>
          <w:ilvl w:val="1"/>
          <w:numId w:val="1"/>
        </w:numPr>
        <w:tabs>
          <w:tab w:val="left" w:pos="360"/>
        </w:tabs>
        <w:rPr>
          <w:rFonts w:ascii="Arial" w:hAnsi="Arial" w:cs="Arial"/>
          <w:color w:val="000000" w:themeColor="text1"/>
        </w:rPr>
      </w:pPr>
      <w:r w:rsidRPr="00BE31E1">
        <w:rPr>
          <w:rFonts w:ascii="Arial" w:hAnsi="Arial" w:cs="Arial"/>
          <w:color w:val="000000" w:themeColor="text1"/>
        </w:rPr>
        <w:t>M</w:t>
      </w:r>
      <w:r w:rsidR="0030647C" w:rsidRPr="00BE31E1">
        <w:rPr>
          <w:rFonts w:ascii="Arial" w:hAnsi="Arial" w:cs="Arial"/>
          <w:color w:val="000000" w:themeColor="text1"/>
        </w:rPr>
        <w:t>easles</w:t>
      </w:r>
      <w:r w:rsidR="00B808CC" w:rsidRPr="00BE31E1">
        <w:rPr>
          <w:rFonts w:ascii="Arial" w:hAnsi="Arial" w:cs="Arial"/>
          <w:color w:val="000000" w:themeColor="text1"/>
        </w:rPr>
        <w:t xml:space="preserve"> immunization or titer</w:t>
      </w:r>
    </w:p>
    <w:p w14:paraId="62D7DF12" w14:textId="1A4BF87F" w:rsidR="0074035A" w:rsidRPr="00BE31E1" w:rsidRDefault="0074035A" w:rsidP="00B808CC">
      <w:pPr>
        <w:pStyle w:val="ListParagraph"/>
        <w:numPr>
          <w:ilvl w:val="1"/>
          <w:numId w:val="1"/>
        </w:numPr>
        <w:tabs>
          <w:tab w:val="left" w:pos="360"/>
        </w:tabs>
        <w:rPr>
          <w:rFonts w:ascii="Arial" w:hAnsi="Arial" w:cs="Arial"/>
          <w:color w:val="000000" w:themeColor="text1"/>
        </w:rPr>
      </w:pPr>
      <w:r w:rsidRPr="00BE31E1">
        <w:rPr>
          <w:rFonts w:ascii="Arial" w:hAnsi="Arial" w:cs="Arial"/>
          <w:color w:val="000000" w:themeColor="text1"/>
        </w:rPr>
        <w:t>M</w:t>
      </w:r>
      <w:r w:rsidR="0030647C" w:rsidRPr="00BE31E1">
        <w:rPr>
          <w:rFonts w:ascii="Arial" w:hAnsi="Arial" w:cs="Arial"/>
          <w:color w:val="000000" w:themeColor="text1"/>
        </w:rPr>
        <w:t>umps</w:t>
      </w:r>
      <w:r w:rsidR="00B808CC" w:rsidRPr="00BE31E1">
        <w:rPr>
          <w:rFonts w:ascii="Arial" w:hAnsi="Arial" w:cs="Arial"/>
          <w:color w:val="000000" w:themeColor="text1"/>
        </w:rPr>
        <w:t xml:space="preserve"> immunization or titer</w:t>
      </w:r>
    </w:p>
    <w:p w14:paraId="592849D3" w14:textId="6F88D88E" w:rsidR="0074035A" w:rsidRPr="00BE31E1" w:rsidRDefault="0074035A" w:rsidP="00B808CC">
      <w:pPr>
        <w:pStyle w:val="ListParagraph"/>
        <w:numPr>
          <w:ilvl w:val="1"/>
          <w:numId w:val="1"/>
        </w:numPr>
        <w:tabs>
          <w:tab w:val="left" w:pos="360"/>
        </w:tabs>
        <w:rPr>
          <w:rFonts w:ascii="Arial" w:hAnsi="Arial" w:cs="Arial"/>
          <w:color w:val="000000" w:themeColor="text1"/>
        </w:rPr>
      </w:pPr>
      <w:r w:rsidRPr="00BE31E1">
        <w:rPr>
          <w:rFonts w:ascii="Arial" w:hAnsi="Arial" w:cs="Arial"/>
          <w:color w:val="000000" w:themeColor="text1"/>
        </w:rPr>
        <w:t>R</w:t>
      </w:r>
      <w:r w:rsidR="0030647C" w:rsidRPr="00BE31E1">
        <w:rPr>
          <w:rFonts w:ascii="Arial" w:hAnsi="Arial" w:cs="Arial"/>
          <w:color w:val="000000" w:themeColor="text1"/>
        </w:rPr>
        <w:t>ubella</w:t>
      </w:r>
      <w:r w:rsidR="00B808CC" w:rsidRPr="00BE31E1">
        <w:rPr>
          <w:rFonts w:ascii="Arial" w:hAnsi="Arial" w:cs="Arial"/>
          <w:color w:val="000000" w:themeColor="text1"/>
        </w:rPr>
        <w:t xml:space="preserve"> immunization or titer</w:t>
      </w:r>
    </w:p>
    <w:p w14:paraId="07561D0E" w14:textId="77777777" w:rsidR="00B808CC" w:rsidRPr="00BE31E1" w:rsidRDefault="0074035A" w:rsidP="00B808CC">
      <w:pPr>
        <w:pStyle w:val="ListParagraph"/>
        <w:numPr>
          <w:ilvl w:val="1"/>
          <w:numId w:val="1"/>
        </w:numPr>
        <w:tabs>
          <w:tab w:val="left" w:pos="360"/>
        </w:tabs>
        <w:rPr>
          <w:rFonts w:ascii="Arial" w:hAnsi="Arial" w:cs="Arial"/>
          <w:color w:val="000000" w:themeColor="text1"/>
        </w:rPr>
      </w:pPr>
      <w:r w:rsidRPr="00BE31E1">
        <w:rPr>
          <w:rFonts w:ascii="Arial" w:hAnsi="Arial" w:cs="Arial"/>
          <w:color w:val="000000" w:themeColor="text1"/>
        </w:rPr>
        <w:t>V</w:t>
      </w:r>
      <w:r w:rsidR="0030647C" w:rsidRPr="00BE31E1">
        <w:rPr>
          <w:rFonts w:ascii="Arial" w:hAnsi="Arial" w:cs="Arial"/>
          <w:color w:val="000000" w:themeColor="text1"/>
        </w:rPr>
        <w:t xml:space="preserve">aricella </w:t>
      </w:r>
      <w:r w:rsidR="00B808CC" w:rsidRPr="00BE31E1">
        <w:rPr>
          <w:rFonts w:ascii="Arial" w:hAnsi="Arial" w:cs="Arial"/>
          <w:color w:val="000000" w:themeColor="text1"/>
        </w:rPr>
        <w:t>immunization or titer</w:t>
      </w:r>
    </w:p>
    <w:p w14:paraId="671E0847" w14:textId="77777777" w:rsidR="00B808CC" w:rsidRPr="00BE31E1" w:rsidRDefault="00B808CC" w:rsidP="00B808CC">
      <w:pPr>
        <w:pStyle w:val="ListParagraph"/>
        <w:numPr>
          <w:ilvl w:val="1"/>
          <w:numId w:val="1"/>
        </w:numPr>
        <w:tabs>
          <w:tab w:val="left" w:pos="360"/>
        </w:tabs>
        <w:rPr>
          <w:rFonts w:ascii="Arial" w:hAnsi="Arial" w:cs="Arial"/>
          <w:color w:val="000000" w:themeColor="text1"/>
        </w:rPr>
      </w:pPr>
      <w:r w:rsidRPr="00BE31E1">
        <w:rPr>
          <w:rFonts w:ascii="Arial" w:hAnsi="Arial" w:cs="Arial"/>
          <w:color w:val="000000" w:themeColor="text1"/>
        </w:rPr>
        <w:t>M</w:t>
      </w:r>
      <w:r w:rsidR="0030647C" w:rsidRPr="00BE31E1">
        <w:rPr>
          <w:rFonts w:ascii="Arial" w:hAnsi="Arial" w:cs="Arial"/>
          <w:color w:val="000000" w:themeColor="text1"/>
        </w:rPr>
        <w:t xml:space="preserve">eningococcal </w:t>
      </w:r>
      <w:r w:rsidRPr="00BE31E1">
        <w:rPr>
          <w:rFonts w:ascii="Arial" w:hAnsi="Arial" w:cs="Arial"/>
          <w:color w:val="000000" w:themeColor="text1"/>
        </w:rPr>
        <w:t>immunization or titer (</w:t>
      </w:r>
      <w:r w:rsidR="0030647C" w:rsidRPr="00BE31E1">
        <w:rPr>
          <w:rFonts w:ascii="Arial" w:hAnsi="Arial" w:cs="Arial"/>
          <w:color w:val="000000" w:themeColor="text1"/>
        </w:rPr>
        <w:t>if the student is less than 22 year of age</w:t>
      </w:r>
      <w:r w:rsidRPr="00BE31E1">
        <w:rPr>
          <w:rFonts w:ascii="Arial" w:hAnsi="Arial" w:cs="Arial"/>
          <w:color w:val="000000" w:themeColor="text1"/>
        </w:rPr>
        <w:t>)</w:t>
      </w:r>
    </w:p>
    <w:p w14:paraId="5090F9D0" w14:textId="77777777" w:rsidR="00B808CC" w:rsidRPr="00BE31E1" w:rsidRDefault="0030647C" w:rsidP="00B808CC">
      <w:pPr>
        <w:pStyle w:val="ListParagraph"/>
        <w:numPr>
          <w:ilvl w:val="1"/>
          <w:numId w:val="1"/>
        </w:numPr>
        <w:tabs>
          <w:tab w:val="left" w:pos="360"/>
        </w:tabs>
        <w:rPr>
          <w:rFonts w:ascii="Arial" w:hAnsi="Arial" w:cs="Arial"/>
          <w:color w:val="000000" w:themeColor="text1"/>
        </w:rPr>
      </w:pPr>
      <w:r w:rsidRPr="00BE31E1">
        <w:rPr>
          <w:rFonts w:ascii="Arial" w:hAnsi="Arial" w:cs="Arial"/>
          <w:color w:val="000000" w:themeColor="text1"/>
        </w:rPr>
        <w:t xml:space="preserve">TDAP </w:t>
      </w:r>
      <w:r w:rsidR="00B808CC" w:rsidRPr="00BE31E1">
        <w:rPr>
          <w:rFonts w:ascii="Arial" w:hAnsi="Arial" w:cs="Arial"/>
          <w:color w:val="000000" w:themeColor="text1"/>
        </w:rPr>
        <w:t xml:space="preserve">immunization </w:t>
      </w:r>
      <w:r w:rsidRPr="00BE31E1">
        <w:rPr>
          <w:rFonts w:ascii="Arial" w:hAnsi="Arial" w:cs="Arial"/>
          <w:color w:val="000000" w:themeColor="text1"/>
        </w:rPr>
        <w:t>within the past 10 years or proof of booster</w:t>
      </w:r>
    </w:p>
    <w:p w14:paraId="306C1F38" w14:textId="282DB28E" w:rsidR="0030647C" w:rsidRPr="00BE31E1" w:rsidRDefault="00B808CC" w:rsidP="00B808CC">
      <w:pPr>
        <w:pStyle w:val="ListParagraph"/>
        <w:numPr>
          <w:ilvl w:val="1"/>
          <w:numId w:val="1"/>
        </w:numPr>
        <w:tabs>
          <w:tab w:val="left" w:pos="360"/>
        </w:tabs>
        <w:rPr>
          <w:rFonts w:ascii="Arial" w:hAnsi="Arial" w:cs="Arial"/>
          <w:color w:val="000000" w:themeColor="text1"/>
        </w:rPr>
      </w:pPr>
      <w:r w:rsidRPr="00BE31E1">
        <w:rPr>
          <w:rFonts w:ascii="Arial" w:hAnsi="Arial" w:cs="Arial"/>
          <w:color w:val="000000" w:themeColor="text1"/>
        </w:rPr>
        <w:t>F</w:t>
      </w:r>
      <w:r w:rsidR="0030647C" w:rsidRPr="00BE31E1">
        <w:rPr>
          <w:rFonts w:ascii="Arial" w:hAnsi="Arial" w:cs="Arial"/>
          <w:color w:val="000000" w:themeColor="text1"/>
        </w:rPr>
        <w:t xml:space="preserve">lu shot within the </w:t>
      </w:r>
      <w:r w:rsidRPr="00BE31E1">
        <w:rPr>
          <w:rFonts w:ascii="Arial" w:hAnsi="Arial" w:cs="Arial"/>
          <w:color w:val="000000" w:themeColor="text1"/>
        </w:rPr>
        <w:t>previous 12 months</w:t>
      </w:r>
    </w:p>
    <w:p w14:paraId="3EF6690E" w14:textId="06A30701" w:rsidR="0030647C" w:rsidRPr="00BE31E1" w:rsidRDefault="00B808CC" w:rsidP="00B808CC">
      <w:pPr>
        <w:pStyle w:val="ListParagraph"/>
        <w:numPr>
          <w:ilvl w:val="0"/>
          <w:numId w:val="1"/>
        </w:numPr>
        <w:tabs>
          <w:tab w:val="left" w:pos="360"/>
        </w:tabs>
        <w:rPr>
          <w:rFonts w:ascii="Arial" w:hAnsi="Arial" w:cs="Arial"/>
          <w:color w:val="000000" w:themeColor="text1"/>
        </w:rPr>
      </w:pPr>
      <w:r w:rsidRPr="00BE31E1">
        <w:rPr>
          <w:rFonts w:ascii="Arial" w:hAnsi="Arial" w:cs="Arial"/>
          <w:color w:val="000000" w:themeColor="text1"/>
        </w:rPr>
        <w:t>Copy of d</w:t>
      </w:r>
      <w:r w:rsidR="0030647C" w:rsidRPr="00BE31E1">
        <w:rPr>
          <w:rFonts w:ascii="Arial" w:hAnsi="Arial" w:cs="Arial"/>
          <w:color w:val="000000" w:themeColor="text1"/>
        </w:rPr>
        <w:t>river’s license or other government-issued identification</w:t>
      </w:r>
    </w:p>
    <w:p w14:paraId="0E292364" w14:textId="1453B13E" w:rsidR="0030647C" w:rsidRPr="00BE31E1" w:rsidRDefault="00B808CC" w:rsidP="00B808CC">
      <w:pPr>
        <w:pStyle w:val="ListParagraph"/>
        <w:numPr>
          <w:ilvl w:val="0"/>
          <w:numId w:val="1"/>
        </w:numPr>
        <w:tabs>
          <w:tab w:val="left" w:pos="360"/>
        </w:tabs>
        <w:rPr>
          <w:rFonts w:ascii="Arial" w:hAnsi="Arial" w:cs="Arial"/>
          <w:color w:val="000000" w:themeColor="text1"/>
        </w:rPr>
      </w:pPr>
      <w:r w:rsidRPr="00BE31E1">
        <w:rPr>
          <w:rFonts w:ascii="Arial" w:hAnsi="Arial" w:cs="Arial"/>
          <w:color w:val="000000" w:themeColor="text1"/>
        </w:rPr>
        <w:t xml:space="preserve">Copy of </w:t>
      </w:r>
      <w:r w:rsidR="0030647C" w:rsidRPr="00BE31E1">
        <w:rPr>
          <w:rFonts w:ascii="Arial" w:hAnsi="Arial" w:cs="Arial"/>
          <w:color w:val="000000" w:themeColor="text1"/>
        </w:rPr>
        <w:t xml:space="preserve">ID badge from the academic institution </w:t>
      </w:r>
    </w:p>
    <w:p w14:paraId="5B3F7CFB" w14:textId="77777777" w:rsidR="0030647C" w:rsidRPr="00BE31E1" w:rsidRDefault="0030647C" w:rsidP="00B808CC">
      <w:pPr>
        <w:pStyle w:val="ListParagraph"/>
        <w:numPr>
          <w:ilvl w:val="0"/>
          <w:numId w:val="1"/>
        </w:numPr>
        <w:tabs>
          <w:tab w:val="left" w:pos="360"/>
        </w:tabs>
        <w:rPr>
          <w:rFonts w:ascii="Arial" w:hAnsi="Arial" w:cs="Arial"/>
          <w:color w:val="000000" w:themeColor="text1"/>
        </w:rPr>
      </w:pPr>
      <w:r w:rsidRPr="00BE31E1">
        <w:rPr>
          <w:rFonts w:ascii="Arial" w:hAnsi="Arial" w:cs="Arial"/>
          <w:color w:val="000000" w:themeColor="text1"/>
        </w:rPr>
        <w:t>Completed IT Form</w:t>
      </w:r>
    </w:p>
    <w:p w14:paraId="3AEB7DA7" w14:textId="77777777" w:rsidR="000D7C9B" w:rsidRDefault="000D7C9B" w:rsidP="000D7C9B">
      <w:pPr>
        <w:pStyle w:val="ListParagraph"/>
        <w:numPr>
          <w:ilvl w:val="0"/>
          <w:numId w:val="1"/>
        </w:numPr>
        <w:tabs>
          <w:tab w:val="left" w:pos="360"/>
        </w:tabs>
        <w:rPr>
          <w:rFonts w:ascii="Arial" w:hAnsi="Arial" w:cs="Arial"/>
          <w:color w:val="000000" w:themeColor="text1"/>
        </w:rPr>
      </w:pPr>
      <w:r>
        <w:rPr>
          <w:rFonts w:ascii="Arial" w:hAnsi="Arial" w:cs="Arial"/>
          <w:color w:val="000000" w:themeColor="text1"/>
        </w:rPr>
        <w:t>Signed and dated Statement of Agreement</w:t>
      </w:r>
    </w:p>
    <w:p w14:paraId="2DAA983B" w14:textId="77777777" w:rsidR="0030647C" w:rsidRPr="00BE31E1" w:rsidRDefault="0030647C" w:rsidP="00B808CC">
      <w:pPr>
        <w:pStyle w:val="ListParagraph"/>
        <w:numPr>
          <w:ilvl w:val="0"/>
          <w:numId w:val="1"/>
        </w:numPr>
        <w:tabs>
          <w:tab w:val="left" w:pos="360"/>
        </w:tabs>
        <w:rPr>
          <w:rFonts w:ascii="Arial" w:hAnsi="Arial" w:cs="Arial"/>
          <w:color w:val="000000" w:themeColor="text1"/>
        </w:rPr>
      </w:pPr>
      <w:r w:rsidRPr="00BE31E1">
        <w:rPr>
          <w:rFonts w:ascii="Arial" w:hAnsi="Arial" w:cs="Arial"/>
          <w:color w:val="000000" w:themeColor="text1"/>
        </w:rPr>
        <w:t>Signed and dated Confidentiality Policy</w:t>
      </w:r>
    </w:p>
    <w:p w14:paraId="531DB4E4" w14:textId="58D12B46" w:rsidR="00B808CC" w:rsidRPr="00BE31E1" w:rsidRDefault="00E0565D" w:rsidP="00B808CC">
      <w:pPr>
        <w:pStyle w:val="ListParagraph"/>
        <w:numPr>
          <w:ilvl w:val="0"/>
          <w:numId w:val="1"/>
        </w:numPr>
        <w:tabs>
          <w:tab w:val="left" w:pos="360"/>
        </w:tabs>
        <w:rPr>
          <w:rFonts w:ascii="Arial" w:hAnsi="Arial" w:cs="Arial"/>
          <w:color w:val="000000" w:themeColor="text1"/>
        </w:rPr>
      </w:pPr>
      <w:r>
        <w:rPr>
          <w:rFonts w:ascii="Arial" w:hAnsi="Arial" w:cs="Arial"/>
          <w:color w:val="000000" w:themeColor="text1"/>
        </w:rPr>
        <w:t>Completed Pre-Orientation Quiz</w:t>
      </w:r>
      <w:r w:rsidR="000F4363">
        <w:rPr>
          <w:rFonts w:ascii="Arial" w:hAnsi="Arial" w:cs="Arial"/>
          <w:color w:val="000000" w:themeColor="text1"/>
        </w:rPr>
        <w:t xml:space="preserve"> (for which the student can use the Policy Booklet as a reference)</w:t>
      </w:r>
    </w:p>
    <w:p w14:paraId="3AECAB30" w14:textId="1A2DCE83" w:rsidR="0005483A" w:rsidRDefault="0005483A" w:rsidP="00A24417">
      <w:pPr>
        <w:pStyle w:val="ListParagraph"/>
        <w:numPr>
          <w:ilvl w:val="0"/>
          <w:numId w:val="1"/>
        </w:numPr>
        <w:tabs>
          <w:tab w:val="left" w:pos="360"/>
        </w:tabs>
        <w:rPr>
          <w:rFonts w:ascii="Arial" w:hAnsi="Arial" w:cs="Arial"/>
          <w:color w:val="000000" w:themeColor="text1"/>
        </w:rPr>
      </w:pPr>
      <w:r>
        <w:rPr>
          <w:rFonts w:ascii="Arial" w:hAnsi="Arial" w:cs="Arial"/>
          <w:color w:val="000000" w:themeColor="text1"/>
        </w:rPr>
        <w:t>C</w:t>
      </w:r>
      <w:r w:rsidRPr="00BE31E1">
        <w:rPr>
          <w:rFonts w:ascii="Arial" w:hAnsi="Arial" w:cs="Arial"/>
          <w:color w:val="000000" w:themeColor="text1"/>
        </w:rPr>
        <w:t xml:space="preserve">ompleted </w:t>
      </w:r>
      <w:r w:rsidRPr="002407C4">
        <w:rPr>
          <w:rFonts w:ascii="Arial" w:hAnsi="Arial" w:cs="Arial"/>
          <w:color w:val="000000" w:themeColor="text1"/>
        </w:rPr>
        <w:t>Required Attestations from Academic Institution</w:t>
      </w:r>
      <w:r>
        <w:rPr>
          <w:rFonts w:ascii="Arial" w:hAnsi="Arial" w:cs="Arial"/>
          <w:color w:val="000000" w:themeColor="text1"/>
        </w:rPr>
        <w:t xml:space="preserve"> </w:t>
      </w:r>
      <w:r w:rsidR="00E768CC">
        <w:rPr>
          <w:rFonts w:ascii="Arial" w:hAnsi="Arial" w:cs="Arial"/>
          <w:color w:val="000000" w:themeColor="text1"/>
        </w:rPr>
        <w:t>form</w:t>
      </w:r>
    </w:p>
    <w:p w14:paraId="4C14018F" w14:textId="1C68DA2C" w:rsidR="00A24417" w:rsidRDefault="00A24417" w:rsidP="00A24417">
      <w:pPr>
        <w:pStyle w:val="ListParagraph"/>
        <w:numPr>
          <w:ilvl w:val="0"/>
          <w:numId w:val="1"/>
        </w:numPr>
        <w:tabs>
          <w:tab w:val="left" w:pos="360"/>
        </w:tabs>
        <w:rPr>
          <w:rFonts w:ascii="Arial" w:hAnsi="Arial" w:cs="Arial"/>
          <w:color w:val="000000" w:themeColor="text1"/>
        </w:rPr>
      </w:pPr>
      <w:r w:rsidRPr="00BE31E1">
        <w:rPr>
          <w:rFonts w:ascii="Arial" w:hAnsi="Arial" w:cs="Arial"/>
          <w:color w:val="000000" w:themeColor="text1"/>
        </w:rPr>
        <w:t xml:space="preserve">Copy of </w:t>
      </w:r>
      <w:r>
        <w:rPr>
          <w:rFonts w:ascii="Arial" w:hAnsi="Arial" w:cs="Arial"/>
          <w:color w:val="000000" w:themeColor="text1"/>
        </w:rPr>
        <w:t>current affiliation agreement with the institution (this requirement does not apply to medical students and medical residents of Meharry Medical College</w:t>
      </w:r>
      <w:r w:rsidR="008678F8">
        <w:rPr>
          <w:rFonts w:ascii="Arial" w:hAnsi="Arial" w:cs="Arial"/>
          <w:color w:val="000000" w:themeColor="text1"/>
        </w:rPr>
        <w:t>)</w:t>
      </w:r>
      <w:r w:rsidR="008B055E">
        <w:rPr>
          <w:rFonts w:ascii="Arial" w:hAnsi="Arial" w:cs="Arial"/>
          <w:color w:val="000000" w:themeColor="text1"/>
        </w:rPr>
        <w:t>.</w:t>
      </w:r>
    </w:p>
    <w:p w14:paraId="7A32929D" w14:textId="7A04CE35" w:rsidR="001F4FD4" w:rsidRPr="001F4FD4" w:rsidRDefault="001F4FD4" w:rsidP="001F4FD4">
      <w:pPr>
        <w:pStyle w:val="ListParagraph"/>
        <w:numPr>
          <w:ilvl w:val="0"/>
          <w:numId w:val="1"/>
        </w:numPr>
        <w:tabs>
          <w:tab w:val="left" w:pos="360"/>
        </w:tabs>
        <w:rPr>
          <w:rFonts w:ascii="Arial" w:hAnsi="Arial" w:cs="Arial"/>
          <w:color w:val="000000" w:themeColor="text1"/>
        </w:rPr>
      </w:pPr>
      <w:r>
        <w:rPr>
          <w:rFonts w:ascii="Arial" w:hAnsi="Arial" w:cs="Arial"/>
          <w:color w:val="000000" w:themeColor="text1"/>
        </w:rPr>
        <w:t xml:space="preserve">Proof of required malpractice coverage through your institution (this requirement does not apply to medical students and medical residents of Meharry Medical College and counseling students </w:t>
      </w:r>
      <w:r w:rsidR="00A15420">
        <w:rPr>
          <w:rFonts w:ascii="Arial" w:hAnsi="Arial" w:cs="Arial"/>
          <w:color w:val="000000" w:themeColor="text1"/>
        </w:rPr>
        <w:t>of Vanderbilt</w:t>
      </w:r>
      <w:r>
        <w:rPr>
          <w:rFonts w:ascii="Arial" w:hAnsi="Arial" w:cs="Arial"/>
          <w:color w:val="000000" w:themeColor="text1"/>
        </w:rPr>
        <w:t xml:space="preserve"> University).</w:t>
      </w:r>
    </w:p>
    <w:p w14:paraId="5AC1E9A4" w14:textId="297A1DA5" w:rsidR="0030647C" w:rsidRPr="00BE31E1" w:rsidRDefault="0030647C" w:rsidP="00B808CC">
      <w:pPr>
        <w:tabs>
          <w:tab w:val="left" w:pos="360"/>
        </w:tabs>
        <w:rPr>
          <w:rFonts w:ascii="Arial" w:hAnsi="Arial" w:cs="Arial"/>
          <w:b/>
          <w:bCs/>
          <w:color w:val="000000" w:themeColor="text1"/>
        </w:rPr>
      </w:pPr>
    </w:p>
    <w:p w14:paraId="5C2D2419" w14:textId="61CF81C5" w:rsidR="0030647C" w:rsidRPr="00BE31E1" w:rsidRDefault="0030647C" w:rsidP="00B808CC">
      <w:pPr>
        <w:tabs>
          <w:tab w:val="left" w:pos="360"/>
        </w:tabs>
        <w:rPr>
          <w:rFonts w:ascii="Arial" w:hAnsi="Arial" w:cs="Arial"/>
          <w:color w:val="000000" w:themeColor="text1"/>
        </w:rPr>
      </w:pPr>
      <w:r w:rsidRPr="00BE31E1">
        <w:rPr>
          <w:rFonts w:ascii="Arial" w:hAnsi="Arial" w:cs="Arial"/>
          <w:color w:val="000000" w:themeColor="text1"/>
        </w:rPr>
        <w:t xml:space="preserve">The student </w:t>
      </w:r>
      <w:r w:rsidR="00A24417">
        <w:rPr>
          <w:rFonts w:ascii="Arial" w:hAnsi="Arial" w:cs="Arial"/>
          <w:color w:val="000000" w:themeColor="text1"/>
        </w:rPr>
        <w:t>shall</w:t>
      </w:r>
      <w:r w:rsidRPr="00BE31E1">
        <w:rPr>
          <w:rFonts w:ascii="Arial" w:hAnsi="Arial" w:cs="Arial"/>
          <w:color w:val="000000" w:themeColor="text1"/>
        </w:rPr>
        <w:t xml:space="preserve"> also show </w:t>
      </w:r>
      <w:r w:rsidR="00B808CC" w:rsidRPr="00BE31E1">
        <w:rPr>
          <w:rFonts w:ascii="Arial" w:hAnsi="Arial" w:cs="Arial"/>
          <w:color w:val="000000" w:themeColor="text1"/>
        </w:rPr>
        <w:t>the Administrative Assistant</w:t>
      </w:r>
      <w:r w:rsidRPr="00BE31E1">
        <w:rPr>
          <w:rFonts w:ascii="Arial" w:hAnsi="Arial" w:cs="Arial"/>
          <w:color w:val="000000" w:themeColor="text1"/>
        </w:rPr>
        <w:t xml:space="preserve"> that he or she has a printed copy of the </w:t>
      </w:r>
      <w:r w:rsidR="000F4363">
        <w:rPr>
          <w:rFonts w:ascii="Arial" w:hAnsi="Arial" w:cs="Arial"/>
          <w:color w:val="000000" w:themeColor="text1"/>
        </w:rPr>
        <w:t>P</w:t>
      </w:r>
      <w:r w:rsidRPr="00BE31E1">
        <w:rPr>
          <w:rFonts w:ascii="Arial" w:hAnsi="Arial" w:cs="Arial"/>
          <w:color w:val="000000" w:themeColor="text1"/>
        </w:rPr>
        <w:t xml:space="preserve">olicy </w:t>
      </w:r>
      <w:r w:rsidR="000F4363">
        <w:rPr>
          <w:rFonts w:ascii="Arial" w:hAnsi="Arial" w:cs="Arial"/>
          <w:color w:val="000000" w:themeColor="text1"/>
        </w:rPr>
        <w:t>B</w:t>
      </w:r>
      <w:r w:rsidRPr="00BE31E1">
        <w:rPr>
          <w:rFonts w:ascii="Arial" w:hAnsi="Arial" w:cs="Arial"/>
          <w:color w:val="000000" w:themeColor="text1"/>
        </w:rPr>
        <w:t xml:space="preserve">ooklet as a reference.  This is </w:t>
      </w:r>
      <w:r w:rsidR="00A24417">
        <w:rPr>
          <w:rFonts w:ascii="Arial" w:hAnsi="Arial" w:cs="Arial"/>
          <w:color w:val="000000" w:themeColor="text1"/>
        </w:rPr>
        <w:t>a</w:t>
      </w:r>
      <w:r w:rsidRPr="00BE31E1">
        <w:rPr>
          <w:rFonts w:ascii="Arial" w:hAnsi="Arial" w:cs="Arial"/>
          <w:color w:val="000000" w:themeColor="text1"/>
        </w:rPr>
        <w:t xml:space="preserve"> requirement to move to the next step.</w:t>
      </w:r>
    </w:p>
    <w:p w14:paraId="15FD1F8C" w14:textId="77777777" w:rsidR="0030647C" w:rsidRPr="00BE31E1" w:rsidRDefault="0030647C" w:rsidP="00B808CC">
      <w:pPr>
        <w:tabs>
          <w:tab w:val="left" w:pos="360"/>
        </w:tabs>
        <w:rPr>
          <w:rFonts w:ascii="Arial" w:hAnsi="Arial" w:cs="Arial"/>
          <w:b/>
          <w:bCs/>
          <w:color w:val="000000" w:themeColor="text1"/>
        </w:rPr>
      </w:pPr>
    </w:p>
    <w:p w14:paraId="09F129F4" w14:textId="24687CA7" w:rsidR="00810008" w:rsidRDefault="0030647C" w:rsidP="009445ED">
      <w:pPr>
        <w:pBdr>
          <w:top w:val="dotted" w:sz="4" w:space="1" w:color="auto"/>
          <w:left w:val="dotted" w:sz="4" w:space="4" w:color="auto"/>
          <w:bottom w:val="dotted" w:sz="4" w:space="1" w:color="auto"/>
          <w:right w:val="dotted" w:sz="4" w:space="4" w:color="auto"/>
        </w:pBdr>
        <w:tabs>
          <w:tab w:val="left" w:pos="360"/>
        </w:tabs>
        <w:ind w:left="360" w:right="360"/>
        <w:rPr>
          <w:rFonts w:ascii="Arial" w:hAnsi="Arial" w:cs="Arial"/>
          <w:color w:val="000000" w:themeColor="text1"/>
        </w:rPr>
      </w:pPr>
      <w:r w:rsidRPr="00F52247">
        <w:rPr>
          <w:rFonts w:ascii="Arial" w:hAnsi="Arial" w:cs="Arial"/>
          <w:b/>
          <w:bCs/>
          <w:i/>
          <w:iCs/>
          <w:color w:val="000000" w:themeColor="text1"/>
        </w:rPr>
        <w:lastRenderedPageBreak/>
        <w:t>Note:</w:t>
      </w:r>
      <w:r w:rsidRPr="00F52247">
        <w:rPr>
          <w:rFonts w:ascii="Arial" w:hAnsi="Arial" w:cs="Arial"/>
          <w:b/>
          <w:bCs/>
          <w:color w:val="000000" w:themeColor="text1"/>
        </w:rPr>
        <w:t xml:space="preserve"> </w:t>
      </w:r>
      <w:r w:rsidR="00810008" w:rsidRPr="00F52247">
        <w:rPr>
          <w:rFonts w:ascii="Arial" w:hAnsi="Arial" w:cs="Arial"/>
          <w:b/>
          <w:bCs/>
          <w:color w:val="000000" w:themeColor="text1"/>
        </w:rPr>
        <w:t xml:space="preserve"> </w:t>
      </w:r>
      <w:r w:rsidR="00810008">
        <w:rPr>
          <w:rFonts w:ascii="Arial" w:hAnsi="Arial" w:cs="Arial"/>
          <w:color w:val="000000" w:themeColor="text1"/>
        </w:rPr>
        <w:t xml:space="preserve">We encourage students to complete this step </w:t>
      </w:r>
      <w:r w:rsidR="00810008" w:rsidRPr="00810008">
        <w:rPr>
          <w:rFonts w:ascii="Arial" w:hAnsi="Arial" w:cs="Arial"/>
          <w:b/>
          <w:color w:val="000000" w:themeColor="text1"/>
          <w:u w:val="single"/>
        </w:rPr>
        <w:t>as quickly as possible</w:t>
      </w:r>
      <w:r w:rsidR="00810008">
        <w:rPr>
          <w:rFonts w:ascii="Arial" w:hAnsi="Arial" w:cs="Arial"/>
          <w:color w:val="000000" w:themeColor="text1"/>
        </w:rPr>
        <w:t xml:space="preserve"> after receiving preliminary approval.</w:t>
      </w:r>
    </w:p>
    <w:p w14:paraId="7F67BEDE" w14:textId="77777777" w:rsidR="00810008" w:rsidRDefault="00810008" w:rsidP="009445ED">
      <w:pPr>
        <w:pBdr>
          <w:top w:val="dotted" w:sz="4" w:space="1" w:color="auto"/>
          <w:left w:val="dotted" w:sz="4" w:space="4" w:color="auto"/>
          <w:bottom w:val="dotted" w:sz="4" w:space="1" w:color="auto"/>
          <w:right w:val="dotted" w:sz="4" w:space="4" w:color="auto"/>
        </w:pBdr>
        <w:tabs>
          <w:tab w:val="left" w:pos="360"/>
        </w:tabs>
        <w:ind w:left="360" w:right="360"/>
        <w:rPr>
          <w:rFonts w:ascii="Arial" w:hAnsi="Arial" w:cs="Arial"/>
          <w:color w:val="000000" w:themeColor="text1"/>
        </w:rPr>
      </w:pPr>
    </w:p>
    <w:p w14:paraId="2AAFF023" w14:textId="5FD609DB" w:rsidR="0030647C" w:rsidRPr="00BE31E1" w:rsidRDefault="00810008" w:rsidP="009445ED">
      <w:pPr>
        <w:pBdr>
          <w:top w:val="dotted" w:sz="4" w:space="1" w:color="auto"/>
          <w:left w:val="dotted" w:sz="4" w:space="4" w:color="auto"/>
          <w:bottom w:val="dotted" w:sz="4" w:space="1" w:color="auto"/>
          <w:right w:val="dotted" w:sz="4" w:space="4" w:color="auto"/>
        </w:pBdr>
        <w:tabs>
          <w:tab w:val="left" w:pos="360"/>
        </w:tabs>
        <w:ind w:left="360" w:right="360"/>
        <w:rPr>
          <w:rFonts w:ascii="Arial" w:hAnsi="Arial" w:cs="Arial"/>
          <w:color w:val="000000" w:themeColor="text1"/>
        </w:rPr>
      </w:pPr>
      <w:r>
        <w:rPr>
          <w:rFonts w:ascii="Arial" w:hAnsi="Arial" w:cs="Arial"/>
          <w:color w:val="000000" w:themeColor="text1"/>
        </w:rPr>
        <w:t>Also, i</w:t>
      </w:r>
      <w:r w:rsidR="0030647C" w:rsidRPr="00BE31E1">
        <w:rPr>
          <w:rFonts w:ascii="Arial" w:hAnsi="Arial" w:cs="Arial"/>
          <w:color w:val="000000" w:themeColor="text1"/>
        </w:rPr>
        <w:t xml:space="preserve">t is the student’s responsibility to provide all hard copies of all documents at the same time: </w:t>
      </w:r>
      <w:r w:rsidR="00B202CD">
        <w:rPr>
          <w:rFonts w:ascii="Arial" w:hAnsi="Arial" w:cs="Arial"/>
          <w:color w:val="000000" w:themeColor="text1"/>
        </w:rPr>
        <w:t xml:space="preserve">the </w:t>
      </w:r>
      <w:r w:rsidR="0030647C" w:rsidRPr="00BE31E1">
        <w:rPr>
          <w:rFonts w:ascii="Arial" w:hAnsi="Arial" w:cs="Arial"/>
          <w:color w:val="000000" w:themeColor="text1"/>
        </w:rPr>
        <w:t xml:space="preserve">Administrative Assistant shall </w:t>
      </w:r>
      <w:r w:rsidR="0030647C" w:rsidRPr="00BE31E1">
        <w:rPr>
          <w:rFonts w:ascii="Arial" w:hAnsi="Arial" w:cs="Arial"/>
          <w:b/>
          <w:bCs/>
          <w:color w:val="000000" w:themeColor="text1"/>
          <w:u w:val="single"/>
        </w:rPr>
        <w:t>not</w:t>
      </w:r>
      <w:r w:rsidR="0030647C" w:rsidRPr="00BE31E1">
        <w:rPr>
          <w:rFonts w:ascii="Arial" w:hAnsi="Arial" w:cs="Arial"/>
          <w:color w:val="000000" w:themeColor="text1"/>
        </w:rPr>
        <w:t xml:space="preserve"> accept any incomplete packets under any circumstances.  If the student is missing any document or needs to make copies, </w:t>
      </w:r>
      <w:r w:rsidR="00B202CD">
        <w:rPr>
          <w:rFonts w:ascii="Arial" w:hAnsi="Arial" w:cs="Arial"/>
          <w:color w:val="000000" w:themeColor="text1"/>
        </w:rPr>
        <w:t xml:space="preserve">the </w:t>
      </w:r>
      <w:r w:rsidR="0030647C" w:rsidRPr="00BE31E1">
        <w:rPr>
          <w:rFonts w:ascii="Arial" w:hAnsi="Arial" w:cs="Arial"/>
          <w:color w:val="000000" w:themeColor="text1"/>
        </w:rPr>
        <w:t>Administrative Assistant shall return all information and refer the student to a local FedEx/Kinkos, Staples, or other copy center.  Likewise, Neighborhood Health will not provide student with printed copies of the policy booklet; the student is expected to have printed and read the policy booklet and bring it with him or her.</w:t>
      </w:r>
    </w:p>
    <w:p w14:paraId="3A9C43FC" w14:textId="77777777" w:rsidR="0030647C" w:rsidRPr="00BE31E1" w:rsidRDefault="0030647C" w:rsidP="00B808CC">
      <w:pPr>
        <w:tabs>
          <w:tab w:val="left" w:pos="360"/>
        </w:tabs>
        <w:rPr>
          <w:rFonts w:ascii="Arial" w:hAnsi="Arial" w:cs="Arial"/>
          <w:b/>
          <w:bCs/>
          <w:color w:val="000000" w:themeColor="text1"/>
        </w:rPr>
      </w:pPr>
    </w:p>
    <w:p w14:paraId="3FC47A01" w14:textId="40DAAC1C" w:rsidR="0030647C" w:rsidRPr="00BE31E1" w:rsidRDefault="0030647C" w:rsidP="00B808CC">
      <w:pPr>
        <w:tabs>
          <w:tab w:val="left" w:pos="360"/>
        </w:tabs>
        <w:rPr>
          <w:rFonts w:ascii="Arial" w:hAnsi="Arial" w:cs="Arial"/>
          <w:color w:val="000000" w:themeColor="text1"/>
        </w:rPr>
      </w:pPr>
      <w:r w:rsidRPr="00BE31E1">
        <w:rPr>
          <w:rFonts w:ascii="Arial" w:hAnsi="Arial" w:cs="Arial"/>
          <w:b/>
          <w:bCs/>
          <w:color w:val="000000" w:themeColor="text1"/>
        </w:rPr>
        <w:t>Step</w:t>
      </w:r>
      <w:r w:rsidR="00447648">
        <w:rPr>
          <w:rFonts w:ascii="Arial" w:hAnsi="Arial" w:cs="Arial"/>
          <w:b/>
          <w:bCs/>
          <w:color w:val="000000" w:themeColor="text1"/>
        </w:rPr>
        <w:t xml:space="preserve"> </w:t>
      </w:r>
      <w:r w:rsidR="000F4363">
        <w:rPr>
          <w:rFonts w:ascii="Arial" w:hAnsi="Arial" w:cs="Arial"/>
          <w:b/>
          <w:bCs/>
          <w:color w:val="000000" w:themeColor="text1"/>
        </w:rPr>
        <w:t>7</w:t>
      </w:r>
      <w:r w:rsidRPr="00BE31E1">
        <w:rPr>
          <w:rFonts w:ascii="Arial" w:hAnsi="Arial" w:cs="Arial"/>
          <w:b/>
          <w:bCs/>
          <w:color w:val="000000" w:themeColor="text1"/>
        </w:rPr>
        <w:t>:</w:t>
      </w:r>
      <w:r w:rsidRPr="00BE31E1">
        <w:rPr>
          <w:rFonts w:ascii="Arial" w:hAnsi="Arial" w:cs="Arial"/>
          <w:color w:val="000000" w:themeColor="text1"/>
        </w:rPr>
        <w:t xml:space="preserve">  If the student provides </w:t>
      </w:r>
      <w:r w:rsidRPr="00BE31E1">
        <w:rPr>
          <w:rFonts w:ascii="Arial" w:hAnsi="Arial" w:cs="Arial"/>
          <w:b/>
          <w:bCs/>
          <w:color w:val="000000" w:themeColor="text1"/>
          <w:u w:val="single"/>
        </w:rPr>
        <w:t>all</w:t>
      </w:r>
      <w:r w:rsidRPr="00BE31E1">
        <w:rPr>
          <w:rFonts w:ascii="Arial" w:hAnsi="Arial" w:cs="Arial"/>
          <w:color w:val="000000" w:themeColor="text1"/>
        </w:rPr>
        <w:t xml:space="preserve"> requested materials</w:t>
      </w:r>
      <w:r w:rsidR="00BC6C61">
        <w:rPr>
          <w:rFonts w:ascii="Arial" w:hAnsi="Arial" w:cs="Arial"/>
          <w:color w:val="000000" w:themeColor="text1"/>
        </w:rPr>
        <w:t xml:space="preserve"> in the order above</w:t>
      </w:r>
      <w:r w:rsidRPr="00BE31E1">
        <w:rPr>
          <w:rFonts w:ascii="Arial" w:hAnsi="Arial" w:cs="Arial"/>
          <w:color w:val="000000" w:themeColor="text1"/>
        </w:rPr>
        <w:t xml:space="preserve">, </w:t>
      </w:r>
      <w:r w:rsidR="00B202CD">
        <w:rPr>
          <w:rFonts w:ascii="Arial" w:hAnsi="Arial" w:cs="Arial"/>
          <w:color w:val="000000" w:themeColor="text1"/>
        </w:rPr>
        <w:t xml:space="preserve">the </w:t>
      </w:r>
      <w:r w:rsidRPr="00BE31E1">
        <w:rPr>
          <w:rFonts w:ascii="Arial" w:hAnsi="Arial" w:cs="Arial"/>
          <w:color w:val="000000" w:themeColor="text1"/>
        </w:rPr>
        <w:t xml:space="preserve">Administrative Assistant </w:t>
      </w:r>
      <w:r w:rsidR="000F4363">
        <w:rPr>
          <w:rFonts w:ascii="Arial" w:hAnsi="Arial" w:cs="Arial"/>
          <w:color w:val="000000" w:themeColor="text1"/>
        </w:rPr>
        <w:t xml:space="preserve">would lend the student the Answer Key to the Pre-Orientation Quiz.  </w:t>
      </w:r>
      <w:r w:rsidRPr="00BE31E1">
        <w:rPr>
          <w:rFonts w:ascii="Arial" w:hAnsi="Arial" w:cs="Arial"/>
          <w:color w:val="000000" w:themeColor="text1"/>
        </w:rPr>
        <w:t xml:space="preserve">If the student scores </w:t>
      </w:r>
      <w:r w:rsidR="00FE1196">
        <w:rPr>
          <w:rFonts w:ascii="Arial" w:hAnsi="Arial" w:cs="Arial"/>
          <w:color w:val="000000" w:themeColor="text1"/>
        </w:rPr>
        <w:t>above a minimum threshold</w:t>
      </w:r>
      <w:r w:rsidRPr="00BE31E1">
        <w:rPr>
          <w:rFonts w:ascii="Arial" w:hAnsi="Arial" w:cs="Arial"/>
          <w:color w:val="000000" w:themeColor="text1"/>
        </w:rPr>
        <w:t xml:space="preserve"> on the </w:t>
      </w:r>
      <w:r w:rsidR="000F4363">
        <w:rPr>
          <w:rFonts w:ascii="Arial" w:hAnsi="Arial" w:cs="Arial"/>
          <w:color w:val="000000" w:themeColor="text1"/>
        </w:rPr>
        <w:t>Pre-Orientation Quiz</w:t>
      </w:r>
      <w:r w:rsidRPr="00BE31E1">
        <w:rPr>
          <w:rFonts w:ascii="Arial" w:hAnsi="Arial" w:cs="Arial"/>
          <w:color w:val="000000" w:themeColor="text1"/>
        </w:rPr>
        <w:t xml:space="preserve">, </w:t>
      </w:r>
      <w:r w:rsidR="00B808CC" w:rsidRPr="00BE31E1">
        <w:rPr>
          <w:rFonts w:ascii="Arial" w:hAnsi="Arial" w:cs="Arial"/>
          <w:color w:val="000000" w:themeColor="text1"/>
        </w:rPr>
        <w:t xml:space="preserve">the </w:t>
      </w:r>
      <w:r w:rsidRPr="00BE31E1">
        <w:rPr>
          <w:rFonts w:ascii="Arial" w:hAnsi="Arial" w:cs="Arial"/>
          <w:color w:val="000000" w:themeColor="text1"/>
        </w:rPr>
        <w:t xml:space="preserve">Administrative Assistant would provide the student with a generic </w:t>
      </w:r>
      <w:r w:rsidR="00350E05">
        <w:rPr>
          <w:rFonts w:ascii="Arial" w:hAnsi="Arial" w:cs="Arial"/>
          <w:color w:val="000000" w:themeColor="text1"/>
        </w:rPr>
        <w:t>visitor</w:t>
      </w:r>
      <w:r w:rsidRPr="00BE31E1">
        <w:rPr>
          <w:rFonts w:ascii="Arial" w:hAnsi="Arial" w:cs="Arial"/>
          <w:color w:val="000000" w:themeColor="text1"/>
        </w:rPr>
        <w:t xml:space="preserve"> badge, a lanyard with badge cover and emergency codes card, an Emergency Contact Form, and a site-specific Map Quiz for the student’s health center site.  Additionally:</w:t>
      </w:r>
    </w:p>
    <w:p w14:paraId="6F895B1E" w14:textId="77777777" w:rsidR="0030647C" w:rsidRDefault="0030647C" w:rsidP="00B808CC">
      <w:pPr>
        <w:tabs>
          <w:tab w:val="left" w:pos="360"/>
        </w:tabs>
        <w:rPr>
          <w:rFonts w:ascii="Arial" w:hAnsi="Arial" w:cs="Arial"/>
          <w:color w:val="000000" w:themeColor="text1"/>
        </w:rPr>
      </w:pPr>
    </w:p>
    <w:p w14:paraId="0379772D" w14:textId="731D3078" w:rsidR="0030647C" w:rsidRPr="00BE31E1" w:rsidRDefault="00B808CC" w:rsidP="00B808CC">
      <w:pPr>
        <w:pStyle w:val="ListParagraph"/>
        <w:numPr>
          <w:ilvl w:val="0"/>
          <w:numId w:val="2"/>
        </w:numPr>
        <w:tabs>
          <w:tab w:val="left" w:pos="360"/>
        </w:tabs>
        <w:rPr>
          <w:rFonts w:ascii="Arial" w:hAnsi="Arial" w:cs="Arial"/>
          <w:color w:val="000000" w:themeColor="text1"/>
        </w:rPr>
      </w:pPr>
      <w:r w:rsidRPr="00BE31E1">
        <w:rPr>
          <w:rFonts w:ascii="Arial" w:hAnsi="Arial" w:cs="Arial"/>
          <w:color w:val="000000" w:themeColor="text1"/>
        </w:rPr>
        <w:t xml:space="preserve">The </w:t>
      </w:r>
      <w:r w:rsidR="0030647C" w:rsidRPr="00BE31E1">
        <w:rPr>
          <w:rFonts w:ascii="Arial" w:hAnsi="Arial" w:cs="Arial"/>
          <w:color w:val="000000" w:themeColor="text1"/>
        </w:rPr>
        <w:t xml:space="preserve">Administrative Assistant would refer student to the health center for a start date no sooner than 7 days later. </w:t>
      </w:r>
      <w:r w:rsidR="00A24417">
        <w:rPr>
          <w:rFonts w:ascii="Arial" w:hAnsi="Arial" w:cs="Arial"/>
          <w:color w:val="000000" w:themeColor="text1"/>
        </w:rPr>
        <w:t xml:space="preserve"> Neighborhood Health may require the student to start more than 7 days later as circumstances dictate.</w:t>
      </w:r>
    </w:p>
    <w:p w14:paraId="65DDB4C4" w14:textId="291E30E0" w:rsidR="0030647C" w:rsidRPr="002407C4" w:rsidRDefault="00B808CC" w:rsidP="00642562">
      <w:pPr>
        <w:pStyle w:val="ListParagraph"/>
        <w:numPr>
          <w:ilvl w:val="0"/>
          <w:numId w:val="2"/>
        </w:numPr>
        <w:tabs>
          <w:tab w:val="left" w:pos="360"/>
        </w:tabs>
        <w:rPr>
          <w:rFonts w:ascii="Arial" w:hAnsi="Arial" w:cs="Arial"/>
          <w:color w:val="000000" w:themeColor="text1"/>
        </w:rPr>
      </w:pPr>
      <w:r w:rsidRPr="002407C4">
        <w:rPr>
          <w:rFonts w:ascii="Arial" w:hAnsi="Arial" w:cs="Arial"/>
          <w:color w:val="000000" w:themeColor="text1"/>
        </w:rPr>
        <w:t xml:space="preserve">The </w:t>
      </w:r>
      <w:r w:rsidR="0030647C" w:rsidRPr="002407C4">
        <w:rPr>
          <w:rFonts w:ascii="Arial" w:hAnsi="Arial" w:cs="Arial"/>
          <w:color w:val="000000" w:themeColor="text1"/>
        </w:rPr>
        <w:t xml:space="preserve">Administrative Assistant would forward the student’s IT form to </w:t>
      </w:r>
      <w:r w:rsidR="00B202CD" w:rsidRPr="002407C4">
        <w:rPr>
          <w:rFonts w:ascii="Arial" w:hAnsi="Arial" w:cs="Arial"/>
          <w:color w:val="000000" w:themeColor="text1"/>
        </w:rPr>
        <w:t>the IT Department</w:t>
      </w:r>
      <w:r w:rsidR="0030647C" w:rsidRPr="002407C4">
        <w:rPr>
          <w:rFonts w:ascii="Arial" w:hAnsi="Arial" w:cs="Arial"/>
          <w:color w:val="000000" w:themeColor="text1"/>
        </w:rPr>
        <w:t xml:space="preserve">, scan a copy of all documents for the student, and place all documents (including </w:t>
      </w:r>
      <w:r w:rsidR="002407C4" w:rsidRPr="002407C4">
        <w:rPr>
          <w:rFonts w:ascii="Arial" w:hAnsi="Arial" w:cs="Arial"/>
          <w:color w:val="000000" w:themeColor="text1"/>
        </w:rPr>
        <w:t>Required Attestations from Academic Institution</w:t>
      </w:r>
      <w:r w:rsidR="002407C4">
        <w:rPr>
          <w:rFonts w:ascii="Arial" w:hAnsi="Arial" w:cs="Arial"/>
          <w:color w:val="000000" w:themeColor="text1"/>
        </w:rPr>
        <w:t xml:space="preserve"> </w:t>
      </w:r>
      <w:r w:rsidR="00E768CC">
        <w:rPr>
          <w:rFonts w:ascii="Arial" w:hAnsi="Arial" w:cs="Arial"/>
          <w:color w:val="000000" w:themeColor="text1"/>
        </w:rPr>
        <w:t>form</w:t>
      </w:r>
      <w:r w:rsidR="0030647C" w:rsidRPr="002407C4">
        <w:rPr>
          <w:rFonts w:ascii="Arial" w:hAnsi="Arial" w:cs="Arial"/>
          <w:color w:val="000000" w:themeColor="text1"/>
        </w:rPr>
        <w:t xml:space="preserve">) in a student-specific folder in the appropriate directory.  </w:t>
      </w:r>
      <w:r w:rsidRPr="002407C4">
        <w:rPr>
          <w:rFonts w:ascii="Arial" w:hAnsi="Arial" w:cs="Arial"/>
          <w:color w:val="000000" w:themeColor="text1"/>
        </w:rPr>
        <w:t xml:space="preserve">The </w:t>
      </w:r>
      <w:r w:rsidR="0030647C" w:rsidRPr="002407C4">
        <w:rPr>
          <w:rFonts w:ascii="Arial" w:hAnsi="Arial" w:cs="Arial"/>
          <w:color w:val="000000" w:themeColor="text1"/>
        </w:rPr>
        <w:t xml:space="preserve">Administrative Assistant would then email the student’s IT credentials to the Health Center Manager and supervising/precepting provider.  </w:t>
      </w:r>
    </w:p>
    <w:p w14:paraId="056C9E9F" w14:textId="77777777" w:rsidR="0030647C" w:rsidRPr="00BE31E1" w:rsidRDefault="0030647C" w:rsidP="00B808CC">
      <w:pPr>
        <w:tabs>
          <w:tab w:val="left" w:pos="360"/>
        </w:tabs>
        <w:rPr>
          <w:rFonts w:ascii="Arial" w:hAnsi="Arial" w:cs="Arial"/>
          <w:color w:val="000000" w:themeColor="text1"/>
        </w:rPr>
      </w:pPr>
    </w:p>
    <w:p w14:paraId="330DDDF4" w14:textId="49838A26" w:rsidR="0030647C" w:rsidRPr="00BE31E1" w:rsidRDefault="0030647C" w:rsidP="00B808CC">
      <w:pPr>
        <w:tabs>
          <w:tab w:val="left" w:pos="360"/>
        </w:tabs>
        <w:rPr>
          <w:rFonts w:ascii="Arial" w:hAnsi="Arial" w:cs="Arial"/>
          <w:color w:val="000000" w:themeColor="text1"/>
        </w:rPr>
      </w:pPr>
      <w:r w:rsidRPr="00BE31E1">
        <w:rPr>
          <w:rFonts w:ascii="Arial" w:hAnsi="Arial" w:cs="Arial"/>
          <w:color w:val="000000" w:themeColor="text1"/>
        </w:rPr>
        <w:t xml:space="preserve">If the student fails to </w:t>
      </w:r>
      <w:r w:rsidR="00E0671C">
        <w:rPr>
          <w:rFonts w:ascii="Arial" w:hAnsi="Arial" w:cs="Arial"/>
          <w:color w:val="000000" w:themeColor="text1"/>
        </w:rPr>
        <w:t>score the minimum requirement</w:t>
      </w:r>
      <w:r w:rsidRPr="00BE31E1">
        <w:rPr>
          <w:rFonts w:ascii="Arial" w:hAnsi="Arial" w:cs="Arial"/>
          <w:color w:val="000000" w:themeColor="text1"/>
        </w:rPr>
        <w:t xml:space="preserve">, </w:t>
      </w:r>
      <w:r w:rsidR="00B808CC" w:rsidRPr="00BE31E1">
        <w:rPr>
          <w:rFonts w:ascii="Arial" w:hAnsi="Arial" w:cs="Arial"/>
          <w:color w:val="000000" w:themeColor="text1"/>
        </w:rPr>
        <w:t xml:space="preserve">the </w:t>
      </w:r>
      <w:r w:rsidRPr="00BE31E1">
        <w:rPr>
          <w:rFonts w:ascii="Arial" w:hAnsi="Arial" w:cs="Arial"/>
          <w:color w:val="000000" w:themeColor="text1"/>
        </w:rPr>
        <w:t xml:space="preserve">Administrative Assistant would advise the student their placement had been denied because the student could not satisfy the credentialing requirements.  </w:t>
      </w:r>
    </w:p>
    <w:p w14:paraId="3608A937" w14:textId="77777777" w:rsidR="0030647C" w:rsidRPr="00BE31E1" w:rsidRDefault="0030647C" w:rsidP="00B808CC">
      <w:pPr>
        <w:tabs>
          <w:tab w:val="left" w:pos="360"/>
        </w:tabs>
        <w:rPr>
          <w:rFonts w:ascii="Arial" w:hAnsi="Arial" w:cs="Arial"/>
          <w:b/>
          <w:bCs/>
          <w:color w:val="000000" w:themeColor="text1"/>
        </w:rPr>
      </w:pPr>
    </w:p>
    <w:p w14:paraId="05507914" w14:textId="10FEB306" w:rsidR="0030647C" w:rsidRPr="00AE670D" w:rsidRDefault="0030647C" w:rsidP="009445ED">
      <w:pPr>
        <w:pBdr>
          <w:top w:val="dotted" w:sz="4" w:space="1" w:color="auto"/>
          <w:left w:val="dotted" w:sz="4" w:space="4" w:color="auto"/>
          <w:bottom w:val="dotted" w:sz="4" w:space="1" w:color="auto"/>
          <w:right w:val="dotted" w:sz="4" w:space="4" w:color="auto"/>
        </w:pBdr>
        <w:tabs>
          <w:tab w:val="left" w:pos="360"/>
        </w:tabs>
        <w:ind w:left="360" w:right="360"/>
        <w:rPr>
          <w:rFonts w:ascii="Arial" w:hAnsi="Arial" w:cs="Arial"/>
          <w:color w:val="000000" w:themeColor="text1"/>
        </w:rPr>
      </w:pPr>
      <w:r w:rsidRPr="00F52247">
        <w:rPr>
          <w:rFonts w:ascii="Arial" w:hAnsi="Arial" w:cs="Arial"/>
          <w:b/>
          <w:bCs/>
          <w:i/>
          <w:iCs/>
          <w:color w:val="000000" w:themeColor="text1"/>
        </w:rPr>
        <w:t>Note:</w:t>
      </w:r>
      <w:r w:rsidRPr="00F52247">
        <w:rPr>
          <w:rFonts w:ascii="Arial" w:hAnsi="Arial" w:cs="Arial"/>
          <w:b/>
          <w:bCs/>
          <w:color w:val="000000" w:themeColor="text1"/>
        </w:rPr>
        <w:t xml:space="preserve"> </w:t>
      </w:r>
      <w:r w:rsidRPr="00BE31E1">
        <w:rPr>
          <w:rFonts w:ascii="Arial" w:hAnsi="Arial" w:cs="Arial"/>
          <w:color w:val="000000" w:themeColor="text1"/>
        </w:rPr>
        <w:t> </w:t>
      </w:r>
      <w:r w:rsidR="00AE670D">
        <w:rPr>
          <w:rFonts w:ascii="Arial" w:hAnsi="Arial" w:cs="Arial"/>
          <w:color w:val="000000" w:themeColor="text1"/>
        </w:rPr>
        <w:t>Neighborhood Health will accommodate a desired start date whenever possible.  However, f</w:t>
      </w:r>
      <w:r w:rsidRPr="00BE31E1">
        <w:rPr>
          <w:rFonts w:ascii="Arial" w:hAnsi="Arial" w:cs="Arial"/>
          <w:color w:val="000000" w:themeColor="text1"/>
        </w:rPr>
        <w:t xml:space="preserve">or reasons of safety and security, Neighborhood Health shall make no exceptions to the </w:t>
      </w:r>
      <w:r w:rsidR="00A24417">
        <w:rPr>
          <w:rFonts w:ascii="Arial" w:hAnsi="Arial" w:cs="Arial"/>
          <w:color w:val="000000" w:themeColor="text1"/>
        </w:rPr>
        <w:t xml:space="preserve">minimum </w:t>
      </w:r>
      <w:r w:rsidRPr="00BE31E1">
        <w:rPr>
          <w:rFonts w:ascii="Arial" w:hAnsi="Arial" w:cs="Arial"/>
          <w:color w:val="000000" w:themeColor="text1"/>
        </w:rPr>
        <w:t xml:space="preserve">7-day </w:t>
      </w:r>
      <w:r w:rsidR="00A24417">
        <w:rPr>
          <w:rFonts w:ascii="Arial" w:hAnsi="Arial" w:cs="Arial"/>
          <w:color w:val="000000" w:themeColor="text1"/>
        </w:rPr>
        <w:t>turnaround</w:t>
      </w:r>
      <w:r w:rsidRPr="00BE31E1">
        <w:rPr>
          <w:rFonts w:ascii="Arial" w:hAnsi="Arial" w:cs="Arial"/>
          <w:color w:val="000000" w:themeColor="text1"/>
        </w:rPr>
        <w:t xml:space="preserve"> or otherwise expedite processing of student’s credentialing.</w:t>
      </w:r>
      <w:r w:rsidR="00A24417">
        <w:rPr>
          <w:rFonts w:ascii="Arial" w:hAnsi="Arial" w:cs="Arial"/>
          <w:color w:val="000000" w:themeColor="text1"/>
        </w:rPr>
        <w:t xml:space="preserve">  Also, Neighborhood Health is not bound or otherwise obligated to allow a student to begin 7 days later; the actual timeframe may be longer if competing demands at the organization require additional time.</w:t>
      </w:r>
    </w:p>
    <w:p w14:paraId="7B419C6D" w14:textId="77777777" w:rsidR="0030647C" w:rsidRPr="00BE31E1" w:rsidRDefault="0030647C" w:rsidP="00B808CC">
      <w:pPr>
        <w:tabs>
          <w:tab w:val="left" w:pos="360"/>
        </w:tabs>
        <w:rPr>
          <w:rFonts w:ascii="Arial" w:hAnsi="Arial" w:cs="Arial"/>
          <w:b/>
          <w:bCs/>
          <w:color w:val="000000" w:themeColor="text1"/>
        </w:rPr>
      </w:pPr>
    </w:p>
    <w:p w14:paraId="1483D7D3" w14:textId="6F86759D" w:rsidR="00BC6C61" w:rsidRDefault="0030647C" w:rsidP="00B808CC">
      <w:pPr>
        <w:tabs>
          <w:tab w:val="left" w:pos="360"/>
        </w:tabs>
        <w:rPr>
          <w:rFonts w:ascii="Arial" w:hAnsi="Arial" w:cs="Arial"/>
          <w:color w:val="000000" w:themeColor="text1"/>
        </w:rPr>
      </w:pPr>
      <w:r w:rsidRPr="00BE31E1">
        <w:rPr>
          <w:rFonts w:ascii="Arial" w:hAnsi="Arial" w:cs="Arial"/>
          <w:b/>
          <w:bCs/>
          <w:color w:val="000000" w:themeColor="text1"/>
        </w:rPr>
        <w:t xml:space="preserve">Step </w:t>
      </w:r>
      <w:r w:rsidR="000F4363">
        <w:rPr>
          <w:rFonts w:ascii="Arial" w:hAnsi="Arial" w:cs="Arial"/>
          <w:b/>
          <w:bCs/>
          <w:color w:val="000000" w:themeColor="text1"/>
        </w:rPr>
        <w:t>8</w:t>
      </w:r>
      <w:r w:rsidRPr="00BE31E1">
        <w:rPr>
          <w:rFonts w:ascii="Arial" w:hAnsi="Arial" w:cs="Arial"/>
          <w:b/>
          <w:bCs/>
          <w:color w:val="000000" w:themeColor="text1"/>
        </w:rPr>
        <w:t xml:space="preserve">: </w:t>
      </w:r>
      <w:r w:rsidRPr="00BE31E1">
        <w:rPr>
          <w:rFonts w:ascii="Arial" w:hAnsi="Arial" w:cs="Arial"/>
          <w:color w:val="000000" w:themeColor="text1"/>
        </w:rPr>
        <w:t xml:space="preserve"> The student reports to the health center </w:t>
      </w:r>
      <w:r w:rsidR="00A24417">
        <w:rPr>
          <w:rFonts w:ascii="Arial" w:hAnsi="Arial" w:cs="Arial"/>
          <w:color w:val="000000" w:themeColor="text1"/>
        </w:rPr>
        <w:t xml:space="preserve">wearing </w:t>
      </w:r>
      <w:r w:rsidR="00BC6C61">
        <w:rPr>
          <w:rFonts w:ascii="Arial" w:hAnsi="Arial" w:cs="Arial"/>
          <w:color w:val="000000" w:themeColor="text1"/>
        </w:rPr>
        <w:t>the required</w:t>
      </w:r>
      <w:r w:rsidR="00A24417">
        <w:rPr>
          <w:rFonts w:ascii="Arial" w:hAnsi="Arial" w:cs="Arial"/>
          <w:color w:val="000000" w:themeColor="text1"/>
        </w:rPr>
        <w:t xml:space="preserve"> </w:t>
      </w:r>
      <w:r w:rsidR="00BC6C61">
        <w:rPr>
          <w:rFonts w:ascii="Arial" w:hAnsi="Arial" w:cs="Arial"/>
          <w:color w:val="000000" w:themeColor="text1"/>
        </w:rPr>
        <w:t>uniform</w:t>
      </w:r>
      <w:r w:rsidR="00A24417">
        <w:rPr>
          <w:rFonts w:ascii="Arial" w:hAnsi="Arial" w:cs="Arial"/>
          <w:color w:val="000000" w:themeColor="text1"/>
        </w:rPr>
        <w:t xml:space="preserve"> (e.g., professional attire including institution-issued white coat)</w:t>
      </w:r>
      <w:r w:rsidR="00BC6C61">
        <w:rPr>
          <w:rFonts w:ascii="Arial" w:hAnsi="Arial" w:cs="Arial"/>
          <w:color w:val="000000" w:themeColor="text1"/>
        </w:rPr>
        <w:t xml:space="preserve"> and the ID badge issued by the student’s institution</w:t>
      </w:r>
      <w:r w:rsidR="00A24417">
        <w:rPr>
          <w:rFonts w:ascii="Arial" w:hAnsi="Arial" w:cs="Arial"/>
          <w:color w:val="000000" w:themeColor="text1"/>
        </w:rPr>
        <w:t>.  The student p</w:t>
      </w:r>
      <w:r w:rsidRPr="00BE31E1">
        <w:rPr>
          <w:rFonts w:ascii="Arial" w:hAnsi="Arial" w:cs="Arial"/>
          <w:color w:val="000000" w:themeColor="text1"/>
        </w:rPr>
        <w:t xml:space="preserve">rovides </w:t>
      </w:r>
      <w:r w:rsidR="00A24417">
        <w:rPr>
          <w:rFonts w:ascii="Arial" w:hAnsi="Arial" w:cs="Arial"/>
          <w:color w:val="000000" w:themeColor="text1"/>
        </w:rPr>
        <w:t xml:space="preserve">completed copies of the </w:t>
      </w:r>
      <w:r w:rsidRPr="00BE31E1">
        <w:rPr>
          <w:rFonts w:ascii="Arial" w:hAnsi="Arial" w:cs="Arial"/>
          <w:color w:val="000000" w:themeColor="text1"/>
        </w:rPr>
        <w:t xml:space="preserve">Emergency Contact Form to </w:t>
      </w:r>
      <w:r w:rsidR="00A24417">
        <w:rPr>
          <w:rFonts w:ascii="Arial" w:hAnsi="Arial" w:cs="Arial"/>
          <w:color w:val="000000" w:themeColor="text1"/>
        </w:rPr>
        <w:t>both the</w:t>
      </w:r>
      <w:r w:rsidRPr="00BE31E1">
        <w:rPr>
          <w:rFonts w:ascii="Arial" w:hAnsi="Arial" w:cs="Arial"/>
          <w:color w:val="000000" w:themeColor="text1"/>
        </w:rPr>
        <w:t xml:space="preserve"> Health Center Manager and </w:t>
      </w:r>
      <w:r w:rsidR="00A24417">
        <w:rPr>
          <w:rFonts w:ascii="Arial" w:hAnsi="Arial" w:cs="Arial"/>
          <w:color w:val="000000" w:themeColor="text1"/>
        </w:rPr>
        <w:t>the supervising/</w:t>
      </w:r>
      <w:r w:rsidRPr="00BE31E1">
        <w:rPr>
          <w:rFonts w:ascii="Arial" w:hAnsi="Arial" w:cs="Arial"/>
          <w:color w:val="000000" w:themeColor="text1"/>
        </w:rPr>
        <w:t>precept</w:t>
      </w:r>
      <w:r w:rsidR="00A24417">
        <w:rPr>
          <w:rFonts w:ascii="Arial" w:hAnsi="Arial" w:cs="Arial"/>
          <w:color w:val="000000" w:themeColor="text1"/>
        </w:rPr>
        <w:t>ing provider</w:t>
      </w:r>
      <w:r w:rsidRPr="00BE31E1">
        <w:rPr>
          <w:rFonts w:ascii="Arial" w:hAnsi="Arial" w:cs="Arial"/>
          <w:color w:val="000000" w:themeColor="text1"/>
        </w:rPr>
        <w:t>. </w:t>
      </w:r>
    </w:p>
    <w:p w14:paraId="68571F81" w14:textId="77777777" w:rsidR="00BC6C61" w:rsidRDefault="00BC6C61" w:rsidP="009445ED">
      <w:pPr>
        <w:tabs>
          <w:tab w:val="left" w:pos="360"/>
        </w:tabs>
        <w:ind w:right="360"/>
        <w:rPr>
          <w:rFonts w:ascii="Arial" w:hAnsi="Arial" w:cs="Arial"/>
          <w:color w:val="000000" w:themeColor="text1"/>
        </w:rPr>
      </w:pPr>
    </w:p>
    <w:p w14:paraId="1202D3F4" w14:textId="49430E67" w:rsidR="00BC6C61" w:rsidRDefault="00BC6C61" w:rsidP="009445ED">
      <w:pPr>
        <w:pBdr>
          <w:top w:val="dotted" w:sz="4" w:space="1" w:color="auto"/>
          <w:left w:val="dotted" w:sz="4" w:space="4" w:color="auto"/>
          <w:bottom w:val="dotted" w:sz="4" w:space="1" w:color="auto"/>
          <w:right w:val="dotted" w:sz="4" w:space="4" w:color="auto"/>
        </w:pBdr>
        <w:tabs>
          <w:tab w:val="left" w:pos="360"/>
        </w:tabs>
        <w:ind w:left="360" w:right="360"/>
        <w:rPr>
          <w:rFonts w:ascii="Arial" w:hAnsi="Arial" w:cs="Arial"/>
          <w:color w:val="000000" w:themeColor="text1"/>
        </w:rPr>
      </w:pPr>
      <w:r w:rsidRPr="00F52247">
        <w:rPr>
          <w:rFonts w:ascii="Arial" w:hAnsi="Arial" w:cs="Arial"/>
          <w:b/>
          <w:bCs/>
          <w:i/>
          <w:iCs/>
          <w:color w:val="000000" w:themeColor="text1"/>
        </w:rPr>
        <w:t>Note:</w:t>
      </w:r>
      <w:r w:rsidRPr="00F52247">
        <w:rPr>
          <w:rFonts w:ascii="Arial" w:hAnsi="Arial" w:cs="Arial"/>
          <w:b/>
          <w:bCs/>
          <w:color w:val="000000" w:themeColor="text1"/>
        </w:rPr>
        <w:t> </w:t>
      </w:r>
      <w:r w:rsidRPr="00BE31E1">
        <w:rPr>
          <w:rFonts w:ascii="Arial" w:hAnsi="Arial" w:cs="Arial"/>
          <w:color w:val="000000" w:themeColor="text1"/>
        </w:rPr>
        <w:t xml:space="preserve"> </w:t>
      </w:r>
      <w:r>
        <w:rPr>
          <w:rFonts w:ascii="Arial" w:hAnsi="Arial" w:cs="Arial"/>
          <w:color w:val="000000" w:themeColor="text1"/>
        </w:rPr>
        <w:t xml:space="preserve">The student must </w:t>
      </w:r>
      <w:r w:rsidRPr="00BE31E1">
        <w:rPr>
          <w:rFonts w:ascii="Arial" w:hAnsi="Arial" w:cs="Arial"/>
          <w:color w:val="000000" w:themeColor="text1"/>
        </w:rPr>
        <w:t>sig</w:t>
      </w:r>
      <w:r>
        <w:rPr>
          <w:rFonts w:ascii="Arial" w:hAnsi="Arial" w:cs="Arial"/>
          <w:color w:val="000000" w:themeColor="text1"/>
        </w:rPr>
        <w:t xml:space="preserve">n in and out as a visitor </w:t>
      </w:r>
      <w:r w:rsidRPr="00BE31E1">
        <w:rPr>
          <w:rFonts w:ascii="Arial" w:hAnsi="Arial" w:cs="Arial"/>
          <w:color w:val="000000" w:themeColor="text1"/>
        </w:rPr>
        <w:t xml:space="preserve">at </w:t>
      </w:r>
      <w:r w:rsidRPr="00A24417">
        <w:rPr>
          <w:rFonts w:ascii="Arial" w:hAnsi="Arial" w:cs="Arial"/>
          <w:b/>
          <w:color w:val="000000" w:themeColor="text1"/>
          <w:u w:val="single"/>
        </w:rPr>
        <w:t>each and every</w:t>
      </w:r>
      <w:r w:rsidRPr="00BE31E1">
        <w:rPr>
          <w:rFonts w:ascii="Arial" w:hAnsi="Arial" w:cs="Arial"/>
          <w:color w:val="000000" w:themeColor="text1"/>
        </w:rPr>
        <w:t xml:space="preserve"> visit to the appro</w:t>
      </w:r>
      <w:r>
        <w:rPr>
          <w:rFonts w:ascii="Arial" w:hAnsi="Arial" w:cs="Arial"/>
          <w:color w:val="000000" w:themeColor="text1"/>
        </w:rPr>
        <w:t>ved Neighborhood Health location, noting the reason for the visit as “STUDENT” in the log book.  The student must always comply with the dress code policy and wear the ID badge issued by the student’s institution.</w:t>
      </w:r>
    </w:p>
    <w:p w14:paraId="1DFC40C9" w14:textId="77777777" w:rsidR="00BC6C61" w:rsidRDefault="00BC6C61" w:rsidP="00B808CC">
      <w:pPr>
        <w:tabs>
          <w:tab w:val="left" w:pos="360"/>
        </w:tabs>
        <w:rPr>
          <w:rFonts w:ascii="Arial" w:hAnsi="Arial" w:cs="Arial"/>
          <w:color w:val="000000" w:themeColor="text1"/>
        </w:rPr>
      </w:pPr>
    </w:p>
    <w:p w14:paraId="1F1AE93A" w14:textId="1AF049AB" w:rsidR="0030647C" w:rsidRPr="00BE31E1" w:rsidRDefault="00BC6C61" w:rsidP="00B808CC">
      <w:pPr>
        <w:tabs>
          <w:tab w:val="left" w:pos="360"/>
        </w:tabs>
        <w:rPr>
          <w:rFonts w:ascii="Arial" w:hAnsi="Arial" w:cs="Arial"/>
          <w:color w:val="000000" w:themeColor="text1"/>
        </w:rPr>
      </w:pPr>
      <w:r w:rsidRPr="00BE31E1">
        <w:rPr>
          <w:rFonts w:ascii="Arial" w:hAnsi="Arial" w:cs="Arial"/>
          <w:b/>
          <w:bCs/>
          <w:color w:val="000000" w:themeColor="text1"/>
        </w:rPr>
        <w:t xml:space="preserve">Step </w:t>
      </w:r>
      <w:r w:rsidR="000F4363">
        <w:rPr>
          <w:rFonts w:ascii="Arial" w:hAnsi="Arial" w:cs="Arial"/>
          <w:b/>
          <w:bCs/>
          <w:color w:val="000000" w:themeColor="text1"/>
        </w:rPr>
        <w:t>9</w:t>
      </w:r>
      <w:r w:rsidRPr="00BE31E1">
        <w:rPr>
          <w:rFonts w:ascii="Arial" w:hAnsi="Arial" w:cs="Arial"/>
          <w:b/>
          <w:bCs/>
          <w:color w:val="000000" w:themeColor="text1"/>
        </w:rPr>
        <w:t xml:space="preserve">: </w:t>
      </w:r>
      <w:r w:rsidRPr="00BE31E1">
        <w:rPr>
          <w:rFonts w:ascii="Arial" w:hAnsi="Arial" w:cs="Arial"/>
          <w:color w:val="000000" w:themeColor="text1"/>
        </w:rPr>
        <w:t> </w:t>
      </w:r>
      <w:r w:rsidR="0030647C" w:rsidRPr="00BE31E1">
        <w:rPr>
          <w:rFonts w:ascii="Arial" w:hAnsi="Arial" w:cs="Arial"/>
          <w:color w:val="000000" w:themeColor="text1"/>
        </w:rPr>
        <w:t xml:space="preserve">The Health Center Manager completes onsite orientation and provides “Map Quiz” form to assess student’s knowledge of </w:t>
      </w:r>
      <w:r w:rsidR="00680A65">
        <w:rPr>
          <w:rFonts w:ascii="Arial" w:hAnsi="Arial" w:cs="Arial"/>
          <w:color w:val="000000" w:themeColor="text1"/>
        </w:rPr>
        <w:t>the location</w:t>
      </w:r>
      <w:r w:rsidR="0030647C" w:rsidRPr="00BE31E1">
        <w:rPr>
          <w:rFonts w:ascii="Arial" w:hAnsi="Arial" w:cs="Arial"/>
          <w:color w:val="000000" w:themeColor="text1"/>
        </w:rPr>
        <w:t xml:space="preserve"> of: </w:t>
      </w:r>
    </w:p>
    <w:p w14:paraId="667211A3" w14:textId="77777777" w:rsidR="0030647C" w:rsidRPr="00BE31E1" w:rsidRDefault="0030647C" w:rsidP="00B808CC">
      <w:pPr>
        <w:tabs>
          <w:tab w:val="left" w:pos="360"/>
        </w:tabs>
        <w:rPr>
          <w:rFonts w:ascii="Arial" w:hAnsi="Arial" w:cs="Arial"/>
          <w:color w:val="000000" w:themeColor="text1"/>
        </w:rPr>
      </w:pPr>
    </w:p>
    <w:p w14:paraId="411B8390" w14:textId="77777777" w:rsidR="0030647C" w:rsidRPr="00BE31E1" w:rsidRDefault="0030647C" w:rsidP="00B808CC">
      <w:pPr>
        <w:pStyle w:val="ListParagraph"/>
        <w:numPr>
          <w:ilvl w:val="0"/>
          <w:numId w:val="3"/>
        </w:numPr>
        <w:tabs>
          <w:tab w:val="left" w:pos="360"/>
        </w:tabs>
        <w:rPr>
          <w:rFonts w:ascii="Arial" w:hAnsi="Arial" w:cs="Arial"/>
          <w:color w:val="000000" w:themeColor="text1"/>
        </w:rPr>
      </w:pPr>
      <w:r w:rsidRPr="00BE31E1">
        <w:rPr>
          <w:rFonts w:ascii="Arial" w:hAnsi="Arial" w:cs="Arial"/>
          <w:color w:val="000000" w:themeColor="text1"/>
        </w:rPr>
        <w:t>All exits</w:t>
      </w:r>
    </w:p>
    <w:p w14:paraId="579313FC" w14:textId="3708DE4F" w:rsidR="0030647C" w:rsidRPr="00BE31E1" w:rsidRDefault="0030647C" w:rsidP="00B808CC">
      <w:pPr>
        <w:pStyle w:val="ListParagraph"/>
        <w:numPr>
          <w:ilvl w:val="0"/>
          <w:numId w:val="3"/>
        </w:numPr>
        <w:tabs>
          <w:tab w:val="left" w:pos="360"/>
        </w:tabs>
        <w:rPr>
          <w:rFonts w:ascii="Arial" w:hAnsi="Arial" w:cs="Arial"/>
          <w:color w:val="000000" w:themeColor="text1"/>
        </w:rPr>
      </w:pPr>
      <w:r w:rsidRPr="00BE31E1">
        <w:rPr>
          <w:rFonts w:ascii="Arial" w:hAnsi="Arial" w:cs="Arial"/>
          <w:color w:val="000000" w:themeColor="text1"/>
        </w:rPr>
        <w:t>Evacuation route</w:t>
      </w:r>
      <w:r w:rsidR="00466841">
        <w:rPr>
          <w:rFonts w:ascii="Arial" w:hAnsi="Arial" w:cs="Arial"/>
          <w:color w:val="000000" w:themeColor="text1"/>
        </w:rPr>
        <w:t>(</w:t>
      </w:r>
      <w:r w:rsidRPr="00BE31E1">
        <w:rPr>
          <w:rFonts w:ascii="Arial" w:hAnsi="Arial" w:cs="Arial"/>
          <w:color w:val="000000" w:themeColor="text1"/>
        </w:rPr>
        <w:t>s</w:t>
      </w:r>
      <w:r w:rsidR="00466841">
        <w:rPr>
          <w:rFonts w:ascii="Arial" w:hAnsi="Arial" w:cs="Arial"/>
          <w:color w:val="000000" w:themeColor="text1"/>
        </w:rPr>
        <w:t>)</w:t>
      </w:r>
    </w:p>
    <w:p w14:paraId="4072A13C" w14:textId="05B903DB" w:rsidR="0030647C" w:rsidRPr="00BE31E1" w:rsidRDefault="0030647C" w:rsidP="00B808CC">
      <w:pPr>
        <w:pStyle w:val="ListParagraph"/>
        <w:numPr>
          <w:ilvl w:val="0"/>
          <w:numId w:val="3"/>
        </w:numPr>
        <w:tabs>
          <w:tab w:val="left" w:pos="360"/>
        </w:tabs>
        <w:rPr>
          <w:rFonts w:ascii="Arial" w:hAnsi="Arial" w:cs="Arial"/>
          <w:color w:val="000000" w:themeColor="text1"/>
        </w:rPr>
      </w:pPr>
      <w:r w:rsidRPr="00BE31E1">
        <w:rPr>
          <w:rFonts w:ascii="Arial" w:hAnsi="Arial" w:cs="Arial"/>
          <w:color w:val="000000" w:themeColor="text1"/>
        </w:rPr>
        <w:t>Fire extinguisher</w:t>
      </w:r>
      <w:r w:rsidR="00680A65">
        <w:rPr>
          <w:rFonts w:ascii="Arial" w:hAnsi="Arial" w:cs="Arial"/>
          <w:color w:val="000000" w:themeColor="text1"/>
        </w:rPr>
        <w:t>(s)</w:t>
      </w:r>
    </w:p>
    <w:p w14:paraId="08A049DA" w14:textId="3C6E6AD5" w:rsidR="0030647C" w:rsidRPr="00BE31E1" w:rsidRDefault="0030647C" w:rsidP="00B808CC">
      <w:pPr>
        <w:pStyle w:val="ListParagraph"/>
        <w:numPr>
          <w:ilvl w:val="0"/>
          <w:numId w:val="3"/>
        </w:numPr>
        <w:tabs>
          <w:tab w:val="left" w:pos="360"/>
        </w:tabs>
        <w:rPr>
          <w:rFonts w:ascii="Arial" w:hAnsi="Arial" w:cs="Arial"/>
          <w:color w:val="000000" w:themeColor="text1"/>
        </w:rPr>
      </w:pPr>
      <w:r w:rsidRPr="00BE31E1">
        <w:rPr>
          <w:rFonts w:ascii="Arial" w:hAnsi="Arial" w:cs="Arial"/>
          <w:color w:val="000000" w:themeColor="text1"/>
        </w:rPr>
        <w:t>Fire alarm</w:t>
      </w:r>
      <w:r w:rsidR="00680A65">
        <w:rPr>
          <w:rFonts w:ascii="Arial" w:hAnsi="Arial" w:cs="Arial"/>
          <w:color w:val="000000" w:themeColor="text1"/>
        </w:rPr>
        <w:t>(s)</w:t>
      </w:r>
    </w:p>
    <w:p w14:paraId="20ADD7A4" w14:textId="1B53EA6A" w:rsidR="0030647C" w:rsidRPr="00BE31E1" w:rsidRDefault="0030647C" w:rsidP="00B808CC">
      <w:pPr>
        <w:pStyle w:val="ListParagraph"/>
        <w:numPr>
          <w:ilvl w:val="0"/>
          <w:numId w:val="3"/>
        </w:numPr>
        <w:tabs>
          <w:tab w:val="left" w:pos="360"/>
        </w:tabs>
        <w:rPr>
          <w:rFonts w:ascii="Arial" w:hAnsi="Arial" w:cs="Arial"/>
          <w:color w:val="000000" w:themeColor="text1"/>
        </w:rPr>
      </w:pPr>
      <w:r w:rsidRPr="00BE31E1">
        <w:rPr>
          <w:rFonts w:ascii="Arial" w:hAnsi="Arial" w:cs="Arial"/>
          <w:color w:val="000000" w:themeColor="text1"/>
        </w:rPr>
        <w:t>AED</w:t>
      </w:r>
      <w:r w:rsidR="00680A65">
        <w:rPr>
          <w:rFonts w:ascii="Arial" w:hAnsi="Arial" w:cs="Arial"/>
          <w:color w:val="000000" w:themeColor="text1"/>
        </w:rPr>
        <w:t xml:space="preserve"> equipment</w:t>
      </w:r>
    </w:p>
    <w:p w14:paraId="53B427B4" w14:textId="330A2F72" w:rsidR="00466841" w:rsidRPr="00BE31E1" w:rsidRDefault="00466841" w:rsidP="00466841">
      <w:pPr>
        <w:pStyle w:val="ListParagraph"/>
        <w:numPr>
          <w:ilvl w:val="0"/>
          <w:numId w:val="3"/>
        </w:numPr>
        <w:tabs>
          <w:tab w:val="left" w:pos="360"/>
        </w:tabs>
        <w:rPr>
          <w:rFonts w:ascii="Arial" w:hAnsi="Arial" w:cs="Arial"/>
          <w:color w:val="000000" w:themeColor="text1"/>
        </w:rPr>
      </w:pPr>
      <w:r w:rsidRPr="00BE31E1">
        <w:rPr>
          <w:rFonts w:ascii="Arial" w:hAnsi="Arial" w:cs="Arial"/>
          <w:color w:val="000000" w:themeColor="text1"/>
        </w:rPr>
        <w:t>Emergency kit</w:t>
      </w:r>
    </w:p>
    <w:p w14:paraId="32945890" w14:textId="77777777" w:rsidR="00466841" w:rsidRPr="00BE31E1" w:rsidRDefault="00466841" w:rsidP="00466841">
      <w:pPr>
        <w:pStyle w:val="ListParagraph"/>
        <w:numPr>
          <w:ilvl w:val="0"/>
          <w:numId w:val="3"/>
        </w:numPr>
        <w:tabs>
          <w:tab w:val="left" w:pos="360"/>
        </w:tabs>
        <w:rPr>
          <w:rFonts w:ascii="Arial" w:hAnsi="Arial" w:cs="Arial"/>
          <w:color w:val="000000" w:themeColor="text1"/>
        </w:rPr>
      </w:pPr>
      <w:r w:rsidRPr="00BE31E1">
        <w:rPr>
          <w:rFonts w:ascii="Arial" w:hAnsi="Arial" w:cs="Arial"/>
          <w:color w:val="000000" w:themeColor="text1"/>
        </w:rPr>
        <w:t>Eyewash station</w:t>
      </w:r>
      <w:r>
        <w:rPr>
          <w:rFonts w:ascii="Arial" w:hAnsi="Arial" w:cs="Arial"/>
          <w:color w:val="000000" w:themeColor="text1"/>
        </w:rPr>
        <w:t>(s)</w:t>
      </w:r>
    </w:p>
    <w:p w14:paraId="00165C1E" w14:textId="77777777" w:rsidR="00466841" w:rsidRPr="00BE31E1" w:rsidRDefault="00466841" w:rsidP="00466841">
      <w:pPr>
        <w:pStyle w:val="ListParagraph"/>
        <w:numPr>
          <w:ilvl w:val="0"/>
          <w:numId w:val="3"/>
        </w:numPr>
        <w:tabs>
          <w:tab w:val="left" w:pos="360"/>
        </w:tabs>
        <w:rPr>
          <w:rFonts w:ascii="Arial" w:hAnsi="Arial" w:cs="Arial"/>
          <w:color w:val="000000" w:themeColor="text1"/>
        </w:rPr>
      </w:pPr>
      <w:r w:rsidRPr="00BE31E1">
        <w:rPr>
          <w:rFonts w:ascii="Arial" w:hAnsi="Arial" w:cs="Arial"/>
          <w:color w:val="000000" w:themeColor="text1"/>
        </w:rPr>
        <w:t>Emergency Action Plan (EAP)</w:t>
      </w:r>
    </w:p>
    <w:p w14:paraId="48366161" w14:textId="4E42998B" w:rsidR="0030647C" w:rsidRPr="00BE31E1" w:rsidRDefault="0030647C" w:rsidP="00B808CC">
      <w:pPr>
        <w:pStyle w:val="ListParagraph"/>
        <w:numPr>
          <w:ilvl w:val="0"/>
          <w:numId w:val="3"/>
        </w:numPr>
        <w:tabs>
          <w:tab w:val="left" w:pos="360"/>
        </w:tabs>
        <w:spacing w:after="240"/>
        <w:rPr>
          <w:rFonts w:ascii="Arial" w:hAnsi="Arial" w:cs="Arial"/>
          <w:color w:val="000000" w:themeColor="text1"/>
        </w:rPr>
      </w:pPr>
      <w:r w:rsidRPr="00BE31E1">
        <w:rPr>
          <w:rFonts w:ascii="Arial" w:hAnsi="Arial" w:cs="Arial"/>
          <w:color w:val="000000" w:themeColor="text1"/>
        </w:rPr>
        <w:t>SDS</w:t>
      </w:r>
    </w:p>
    <w:p w14:paraId="6942A5EB" w14:textId="624B0556" w:rsidR="0030647C" w:rsidRPr="00BE31E1" w:rsidRDefault="0030647C" w:rsidP="00B808CC">
      <w:pPr>
        <w:tabs>
          <w:tab w:val="left" w:pos="360"/>
        </w:tabs>
        <w:rPr>
          <w:rFonts w:ascii="Arial" w:hAnsi="Arial" w:cs="Arial"/>
          <w:color w:val="000000" w:themeColor="text1"/>
        </w:rPr>
      </w:pPr>
      <w:r w:rsidRPr="00BE31E1">
        <w:rPr>
          <w:rFonts w:ascii="Arial" w:hAnsi="Arial" w:cs="Arial"/>
          <w:color w:val="000000" w:themeColor="text1"/>
        </w:rPr>
        <w:t>If the student correctly places all items on the Map Quiz, the Health Center Manager would briefly re-review with student the procedures regarding infection control, security and lock down, and incident reporting.   The Health Center Manager then signs Map Quiz and attestation of orientation.  Only at that point does the Health Center Manager provide the student with the IT credentials.</w:t>
      </w:r>
    </w:p>
    <w:p w14:paraId="7C975E89" w14:textId="77777777" w:rsidR="00BC6C61" w:rsidRPr="00BE31E1" w:rsidRDefault="00BC6C61" w:rsidP="00B808CC">
      <w:pPr>
        <w:tabs>
          <w:tab w:val="left" w:pos="360"/>
        </w:tabs>
        <w:rPr>
          <w:rFonts w:ascii="Arial" w:hAnsi="Arial" w:cs="Arial"/>
          <w:color w:val="000000" w:themeColor="text1"/>
        </w:rPr>
      </w:pPr>
    </w:p>
    <w:p w14:paraId="21D92166" w14:textId="381D190E" w:rsidR="00001EB5" w:rsidRPr="00BE31E1" w:rsidRDefault="0030647C" w:rsidP="00B808CC">
      <w:pPr>
        <w:tabs>
          <w:tab w:val="left" w:pos="360"/>
        </w:tabs>
        <w:rPr>
          <w:rFonts w:ascii="Arial" w:hAnsi="Arial" w:cs="Arial"/>
          <w:b/>
          <w:bCs/>
          <w:color w:val="000000" w:themeColor="text1"/>
        </w:rPr>
      </w:pPr>
      <w:r w:rsidRPr="00BE31E1">
        <w:rPr>
          <w:rFonts w:ascii="Arial" w:hAnsi="Arial" w:cs="Arial"/>
          <w:b/>
          <w:bCs/>
          <w:color w:val="000000" w:themeColor="text1"/>
        </w:rPr>
        <w:t xml:space="preserve">Step </w:t>
      </w:r>
      <w:r w:rsidR="00BC6C61">
        <w:rPr>
          <w:rFonts w:ascii="Arial" w:hAnsi="Arial" w:cs="Arial"/>
          <w:b/>
          <w:bCs/>
          <w:color w:val="000000" w:themeColor="text1"/>
        </w:rPr>
        <w:t>10</w:t>
      </w:r>
      <w:r w:rsidRPr="00BE31E1">
        <w:rPr>
          <w:rFonts w:ascii="Arial" w:hAnsi="Arial" w:cs="Arial"/>
          <w:b/>
          <w:bCs/>
          <w:color w:val="000000" w:themeColor="text1"/>
        </w:rPr>
        <w:t xml:space="preserve">:  </w:t>
      </w:r>
      <w:r w:rsidRPr="00BE31E1">
        <w:rPr>
          <w:rFonts w:ascii="Arial" w:hAnsi="Arial" w:cs="Arial"/>
          <w:color w:val="000000" w:themeColor="text1"/>
        </w:rPr>
        <w:t>The student’s supervising/precepting provider provides an orientation to the electronic health record.</w:t>
      </w:r>
      <w:r w:rsidR="00001EB5">
        <w:rPr>
          <w:rFonts w:ascii="Arial" w:hAnsi="Arial" w:cs="Arial"/>
          <w:color w:val="000000" w:themeColor="text1"/>
        </w:rPr>
        <w:t xml:space="preserve"> </w:t>
      </w:r>
    </w:p>
    <w:p w14:paraId="53466BCE" w14:textId="77777777" w:rsidR="0030647C" w:rsidRPr="00BE31E1" w:rsidRDefault="0030647C" w:rsidP="00B808CC">
      <w:pPr>
        <w:tabs>
          <w:tab w:val="left" w:pos="360"/>
        </w:tabs>
        <w:rPr>
          <w:rFonts w:ascii="Arial" w:hAnsi="Arial" w:cs="Arial"/>
          <w:color w:val="000000" w:themeColor="text1"/>
        </w:rPr>
      </w:pPr>
    </w:p>
    <w:p w14:paraId="4FA2A9CF" w14:textId="5F72D490" w:rsidR="0030647C" w:rsidRPr="00BE31E1" w:rsidRDefault="0030647C" w:rsidP="00B808CC">
      <w:pPr>
        <w:tabs>
          <w:tab w:val="left" w:pos="360"/>
        </w:tabs>
        <w:rPr>
          <w:rFonts w:ascii="Arial" w:hAnsi="Arial" w:cs="Arial"/>
          <w:color w:val="000000" w:themeColor="text1"/>
        </w:rPr>
      </w:pPr>
      <w:r w:rsidRPr="00BE31E1">
        <w:rPr>
          <w:rFonts w:ascii="Arial" w:hAnsi="Arial" w:cs="Arial"/>
          <w:b/>
          <w:bCs/>
          <w:color w:val="000000" w:themeColor="text1"/>
        </w:rPr>
        <w:t xml:space="preserve">Step </w:t>
      </w:r>
      <w:r w:rsidR="00447648">
        <w:rPr>
          <w:rFonts w:ascii="Arial" w:hAnsi="Arial" w:cs="Arial"/>
          <w:b/>
          <w:bCs/>
          <w:color w:val="000000" w:themeColor="text1"/>
        </w:rPr>
        <w:t>1</w:t>
      </w:r>
      <w:r w:rsidR="00BC6C61">
        <w:rPr>
          <w:rFonts w:ascii="Arial" w:hAnsi="Arial" w:cs="Arial"/>
          <w:b/>
          <w:bCs/>
          <w:color w:val="000000" w:themeColor="text1"/>
        </w:rPr>
        <w:t>1</w:t>
      </w:r>
      <w:r w:rsidRPr="00BE31E1">
        <w:rPr>
          <w:rFonts w:ascii="Arial" w:hAnsi="Arial" w:cs="Arial"/>
          <w:b/>
          <w:bCs/>
          <w:color w:val="000000" w:themeColor="text1"/>
        </w:rPr>
        <w:t>:</w:t>
      </w:r>
      <w:r w:rsidRPr="00BE31E1">
        <w:rPr>
          <w:rFonts w:ascii="Arial" w:hAnsi="Arial" w:cs="Arial"/>
          <w:color w:val="000000" w:themeColor="text1"/>
        </w:rPr>
        <w:t xml:space="preserve">  The student emails </w:t>
      </w:r>
      <w:hyperlink r:id="rId19" w:history="1">
        <w:r w:rsidR="002407C4" w:rsidRPr="00A11026">
          <w:rPr>
            <w:rStyle w:val="Hyperlink"/>
            <w:rFonts w:ascii="Arial" w:hAnsi="Arial" w:cs="Arial"/>
          </w:rPr>
          <w:t>administrative.assistant@neighborhoodhealthtn.org</w:t>
        </w:r>
      </w:hyperlink>
      <w:r w:rsidRPr="00BE31E1">
        <w:rPr>
          <w:rFonts w:ascii="Arial" w:hAnsi="Arial" w:cs="Arial"/>
          <w:color w:val="000000" w:themeColor="text1"/>
        </w:rPr>
        <w:t xml:space="preserve"> a scanned version of the completed, signed Map Quiz </w:t>
      </w:r>
      <w:r w:rsidR="00DF6570">
        <w:rPr>
          <w:rFonts w:ascii="Arial" w:hAnsi="Arial" w:cs="Arial"/>
          <w:color w:val="000000" w:themeColor="text1"/>
        </w:rPr>
        <w:t>within one business</w:t>
      </w:r>
      <w:r w:rsidRPr="00BE31E1">
        <w:rPr>
          <w:rFonts w:ascii="Arial" w:hAnsi="Arial" w:cs="Arial"/>
          <w:color w:val="000000" w:themeColor="text1"/>
        </w:rPr>
        <w:t xml:space="preserve"> day or brings it to 2711 Foster </w:t>
      </w:r>
      <w:r w:rsidR="00A24417">
        <w:rPr>
          <w:rFonts w:ascii="Arial" w:hAnsi="Arial" w:cs="Arial"/>
          <w:color w:val="000000" w:themeColor="text1"/>
        </w:rPr>
        <w:t xml:space="preserve">Avenue </w:t>
      </w:r>
      <w:r w:rsidRPr="00BE31E1">
        <w:rPr>
          <w:rFonts w:ascii="Arial" w:hAnsi="Arial" w:cs="Arial"/>
          <w:color w:val="000000" w:themeColor="text1"/>
        </w:rPr>
        <w:t xml:space="preserve">within one business day of starting at his or her health center site. </w:t>
      </w:r>
      <w:r w:rsidR="002407C4">
        <w:rPr>
          <w:rFonts w:ascii="Arial" w:hAnsi="Arial" w:cs="Arial"/>
          <w:color w:val="000000" w:themeColor="text1"/>
        </w:rPr>
        <w:t xml:space="preserve"> The </w:t>
      </w:r>
      <w:r w:rsidRPr="00BE31E1">
        <w:rPr>
          <w:rFonts w:ascii="Arial" w:hAnsi="Arial" w:cs="Arial"/>
          <w:color w:val="000000" w:themeColor="text1"/>
        </w:rPr>
        <w:t>Administrative Assistant saves an electronic copy of the signed, completed Map Quiz to the student’s file.</w:t>
      </w:r>
    </w:p>
    <w:p w14:paraId="2E593A39" w14:textId="77777777" w:rsidR="0030647C" w:rsidRPr="00BE31E1" w:rsidRDefault="0030647C" w:rsidP="00B808CC">
      <w:pPr>
        <w:tabs>
          <w:tab w:val="left" w:pos="360"/>
        </w:tabs>
        <w:rPr>
          <w:rFonts w:ascii="Arial" w:hAnsi="Arial" w:cs="Arial"/>
          <w:color w:val="000000" w:themeColor="text1"/>
        </w:rPr>
      </w:pPr>
    </w:p>
    <w:p w14:paraId="7386AB85" w14:textId="12C4EE08" w:rsidR="00A907C8" w:rsidRPr="00E63DAD" w:rsidRDefault="0030647C" w:rsidP="009445ED">
      <w:pPr>
        <w:pBdr>
          <w:top w:val="dotted" w:sz="4" w:space="1" w:color="auto"/>
          <w:left w:val="dotted" w:sz="4" w:space="4" w:color="auto"/>
          <w:bottom w:val="dotted" w:sz="4" w:space="1" w:color="auto"/>
          <w:right w:val="dotted" w:sz="4" w:space="4" w:color="auto"/>
        </w:pBdr>
        <w:tabs>
          <w:tab w:val="left" w:pos="360"/>
        </w:tabs>
        <w:ind w:left="360" w:right="360"/>
        <w:rPr>
          <w:rFonts w:ascii="Arial" w:hAnsi="Arial" w:cs="Arial"/>
          <w:b/>
          <w:bCs/>
          <w:color w:val="000000" w:themeColor="text1"/>
        </w:rPr>
      </w:pPr>
      <w:r w:rsidRPr="00F52247">
        <w:rPr>
          <w:rFonts w:ascii="Arial" w:hAnsi="Arial" w:cs="Arial"/>
          <w:b/>
          <w:bCs/>
          <w:i/>
          <w:iCs/>
          <w:color w:val="000000" w:themeColor="text1"/>
        </w:rPr>
        <w:t>Note:</w:t>
      </w:r>
      <w:r w:rsidRPr="00F52247">
        <w:rPr>
          <w:rFonts w:ascii="Arial" w:hAnsi="Arial" w:cs="Arial"/>
          <w:b/>
          <w:bCs/>
          <w:color w:val="000000" w:themeColor="text1"/>
        </w:rPr>
        <w:t> </w:t>
      </w:r>
      <w:r w:rsidRPr="00BE31E1">
        <w:rPr>
          <w:rFonts w:ascii="Arial" w:hAnsi="Arial" w:cs="Arial"/>
          <w:color w:val="000000" w:themeColor="text1"/>
        </w:rPr>
        <w:t xml:space="preserve"> A student’s failure to return this document promptly would result in immediate suspension of privileges</w:t>
      </w:r>
      <w:r w:rsidR="005563E0">
        <w:rPr>
          <w:rFonts w:ascii="Arial" w:hAnsi="Arial" w:cs="Arial"/>
          <w:color w:val="000000" w:themeColor="text1"/>
        </w:rPr>
        <w:t xml:space="preserve"> for </w:t>
      </w:r>
      <w:r w:rsidR="00FE1196">
        <w:rPr>
          <w:rFonts w:ascii="Arial" w:hAnsi="Arial" w:cs="Arial"/>
          <w:color w:val="000000" w:themeColor="text1"/>
        </w:rPr>
        <w:t xml:space="preserve">at least </w:t>
      </w:r>
      <w:r w:rsidR="00E63DAD">
        <w:rPr>
          <w:rFonts w:ascii="Arial" w:hAnsi="Arial" w:cs="Arial"/>
          <w:color w:val="000000" w:themeColor="text1"/>
        </w:rPr>
        <w:t>5</w:t>
      </w:r>
      <w:r w:rsidR="005563E0">
        <w:rPr>
          <w:rFonts w:ascii="Arial" w:hAnsi="Arial" w:cs="Arial"/>
          <w:color w:val="000000" w:themeColor="text1"/>
        </w:rPr>
        <w:t xml:space="preserve"> business days.  </w:t>
      </w:r>
      <w:r w:rsidRPr="00BE31E1">
        <w:rPr>
          <w:rFonts w:ascii="Arial" w:hAnsi="Arial" w:cs="Arial"/>
          <w:color w:val="000000" w:themeColor="text1"/>
        </w:rPr>
        <w:t xml:space="preserve"> </w:t>
      </w:r>
    </w:p>
    <w:sectPr w:rsidR="00A907C8" w:rsidRPr="00E63DAD" w:rsidSect="00D42F8F">
      <w:headerReference w:type="default"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CBEC6" w14:textId="77777777" w:rsidR="000477D4" w:rsidRDefault="000477D4" w:rsidP="00474C9C">
      <w:r>
        <w:separator/>
      </w:r>
    </w:p>
  </w:endnote>
  <w:endnote w:type="continuationSeparator" w:id="0">
    <w:p w14:paraId="4C32EE34" w14:textId="77777777" w:rsidR="000477D4" w:rsidRDefault="000477D4" w:rsidP="0047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7C28B" w14:textId="77777777" w:rsidR="00BA67A0" w:rsidRPr="00BA67A0" w:rsidRDefault="00BA67A0" w:rsidP="00BA67A0">
    <w:pPr>
      <w:pStyle w:val="Footer"/>
      <w:pBdr>
        <w:top w:val="single" w:sz="4" w:space="1" w:color="auto"/>
      </w:pBdr>
      <w:tabs>
        <w:tab w:val="left" w:pos="3300"/>
      </w:tabs>
      <w:rPr>
        <w:rFonts w:ascii="Arial" w:hAnsi="Arial" w:cs="Arial"/>
        <w:sz w:val="18"/>
        <w:szCs w:val="18"/>
      </w:rPr>
    </w:pPr>
    <w:r w:rsidRPr="00BA67A0">
      <w:rPr>
        <w:rFonts w:ascii="Arial" w:hAnsi="Arial" w:cs="Arial"/>
        <w:b/>
        <w:sz w:val="18"/>
        <w:szCs w:val="18"/>
      </w:rPr>
      <w:t>Procedure for Students, Residents, and Interns Requesting Placements</w:t>
    </w:r>
    <w:r w:rsidRPr="00BA67A0">
      <w:rPr>
        <w:rFonts w:ascii="Arial" w:hAnsi="Arial" w:cs="Arial"/>
        <w:sz w:val="18"/>
        <w:szCs w:val="18"/>
      </w:rPr>
      <w:tab/>
      <w:t xml:space="preserve">Page </w:t>
    </w:r>
    <w:r w:rsidRPr="00BA67A0">
      <w:rPr>
        <w:rFonts w:ascii="Arial" w:hAnsi="Arial" w:cs="Arial"/>
        <w:sz w:val="18"/>
        <w:szCs w:val="18"/>
      </w:rPr>
      <w:fldChar w:fldCharType="begin"/>
    </w:r>
    <w:r w:rsidRPr="00BA67A0">
      <w:rPr>
        <w:rFonts w:ascii="Arial" w:hAnsi="Arial" w:cs="Arial"/>
        <w:sz w:val="18"/>
        <w:szCs w:val="18"/>
      </w:rPr>
      <w:instrText xml:space="preserve"> PAGE   \* MERGEFORMAT </w:instrText>
    </w:r>
    <w:r w:rsidRPr="00BA67A0">
      <w:rPr>
        <w:rFonts w:ascii="Arial" w:hAnsi="Arial" w:cs="Arial"/>
        <w:sz w:val="18"/>
        <w:szCs w:val="18"/>
      </w:rPr>
      <w:fldChar w:fldCharType="separate"/>
    </w:r>
    <w:r w:rsidRPr="00BA67A0">
      <w:rPr>
        <w:rFonts w:ascii="Arial" w:hAnsi="Arial" w:cs="Arial"/>
        <w:sz w:val="18"/>
        <w:szCs w:val="18"/>
      </w:rPr>
      <w:t>1</w:t>
    </w:r>
    <w:r w:rsidRPr="00BA67A0">
      <w:rPr>
        <w:rFonts w:ascii="Arial" w:hAnsi="Arial" w:cs="Arial"/>
        <w:noProof/>
        <w:sz w:val="18"/>
        <w:szCs w:val="18"/>
      </w:rPr>
      <w:fldChar w:fldCharType="end"/>
    </w:r>
    <w:r w:rsidRPr="00BA67A0">
      <w:rPr>
        <w:rFonts w:ascii="Arial" w:hAnsi="Arial" w:cs="Arial"/>
        <w:sz w:val="18"/>
        <w:szCs w:val="18"/>
      </w:rPr>
      <w:t xml:space="preserve"> </w:t>
    </w:r>
  </w:p>
  <w:p w14:paraId="59AF61E0" w14:textId="3ED2D76B" w:rsidR="00474C9C" w:rsidRPr="00BA67A0" w:rsidRDefault="00BA67A0" w:rsidP="00BA67A0">
    <w:pPr>
      <w:pStyle w:val="Footer"/>
      <w:rPr>
        <w:rFonts w:ascii="Arial" w:hAnsi="Arial" w:cs="Arial"/>
      </w:rPr>
    </w:pPr>
    <w:r w:rsidRPr="00BA67A0">
      <w:rPr>
        <w:rFonts w:ascii="Arial" w:hAnsi="Arial" w:cs="Arial"/>
        <w:sz w:val="18"/>
        <w:szCs w:val="18"/>
      </w:rPr>
      <w:t>Neighborhood Health</w:t>
    </w:r>
    <w:r w:rsidRPr="00BA67A0">
      <w:rPr>
        <w:rFonts w:ascii="Arial" w:hAnsi="Arial" w:cs="Arial"/>
        <w:sz w:val="18"/>
        <w:szCs w:val="18"/>
      </w:rPr>
      <w:tab/>
    </w:r>
    <w:r w:rsidRPr="00BA67A0">
      <w:rPr>
        <w:rFonts w:ascii="Arial" w:hAnsi="Arial" w:cs="Arial"/>
        <w:sz w:val="18"/>
        <w:szCs w:val="18"/>
      </w:rPr>
      <w:tab/>
      <w:t>April 24,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FF8C6" w14:textId="7EA6A720" w:rsidR="009445ED" w:rsidRPr="007F2848" w:rsidRDefault="009445ED" w:rsidP="009445ED">
    <w:pPr>
      <w:pStyle w:val="Footer"/>
      <w:pBdr>
        <w:top w:val="single" w:sz="4" w:space="1" w:color="auto"/>
      </w:pBdr>
      <w:tabs>
        <w:tab w:val="left" w:pos="3300"/>
      </w:tabs>
      <w:rPr>
        <w:rFonts w:ascii="Arial" w:hAnsi="Arial" w:cs="Arial"/>
        <w:sz w:val="18"/>
        <w:szCs w:val="18"/>
      </w:rPr>
    </w:pPr>
    <w:r w:rsidRPr="009445ED">
      <w:rPr>
        <w:rFonts w:ascii="Arial" w:hAnsi="Arial" w:cs="Arial"/>
        <w:b/>
        <w:sz w:val="18"/>
        <w:szCs w:val="18"/>
      </w:rPr>
      <w:t>Procedure for Students, Residents, and Interns Requesting Placements</w:t>
    </w:r>
    <w:r w:rsidRPr="007F2848">
      <w:rPr>
        <w:rFonts w:ascii="Arial" w:hAnsi="Arial" w:cs="Arial"/>
        <w:sz w:val="18"/>
        <w:szCs w:val="18"/>
      </w:rPr>
      <w:tab/>
      <w:t>Page</w:t>
    </w:r>
    <w:r>
      <w:rPr>
        <w:rFonts w:ascii="Arial" w:hAnsi="Arial" w:cs="Arial"/>
        <w:sz w:val="18"/>
        <w:szCs w:val="18"/>
      </w:rPr>
      <w:t xml:space="preserve"> </w:t>
    </w:r>
    <w:r w:rsidRPr="007F2848">
      <w:rPr>
        <w:rFonts w:ascii="Arial" w:hAnsi="Arial" w:cs="Arial"/>
        <w:sz w:val="18"/>
        <w:szCs w:val="18"/>
      </w:rPr>
      <w:fldChar w:fldCharType="begin"/>
    </w:r>
    <w:r w:rsidRPr="007F2848">
      <w:rPr>
        <w:rFonts w:ascii="Arial" w:hAnsi="Arial" w:cs="Arial"/>
        <w:sz w:val="18"/>
        <w:szCs w:val="18"/>
      </w:rPr>
      <w:instrText xml:space="preserve"> PAGE   \* MERGEFORMAT </w:instrText>
    </w:r>
    <w:r w:rsidRPr="007F2848">
      <w:rPr>
        <w:rFonts w:ascii="Arial" w:hAnsi="Arial" w:cs="Arial"/>
        <w:sz w:val="18"/>
        <w:szCs w:val="18"/>
      </w:rPr>
      <w:fldChar w:fldCharType="separate"/>
    </w:r>
    <w:r>
      <w:rPr>
        <w:rFonts w:ascii="Arial" w:hAnsi="Arial" w:cs="Arial"/>
        <w:sz w:val="18"/>
        <w:szCs w:val="18"/>
      </w:rPr>
      <w:t>1</w:t>
    </w:r>
    <w:r w:rsidRPr="007F2848">
      <w:rPr>
        <w:rFonts w:ascii="Arial" w:hAnsi="Arial" w:cs="Arial"/>
        <w:noProof/>
        <w:sz w:val="18"/>
        <w:szCs w:val="18"/>
      </w:rPr>
      <w:fldChar w:fldCharType="end"/>
    </w:r>
    <w:r w:rsidRPr="007F2848">
      <w:rPr>
        <w:rFonts w:ascii="Arial" w:hAnsi="Arial" w:cs="Arial"/>
        <w:sz w:val="18"/>
        <w:szCs w:val="18"/>
      </w:rPr>
      <w:t xml:space="preserve"> </w:t>
    </w:r>
  </w:p>
  <w:p w14:paraId="6A07EB4D" w14:textId="304EAE51" w:rsidR="002407C4" w:rsidRPr="009445ED" w:rsidRDefault="009445ED" w:rsidP="009445ED">
    <w:pPr>
      <w:pStyle w:val="Footer"/>
    </w:pPr>
    <w:r>
      <w:rPr>
        <w:rFonts w:ascii="Arial" w:hAnsi="Arial" w:cs="Arial"/>
        <w:sz w:val="18"/>
        <w:szCs w:val="18"/>
      </w:rPr>
      <w:t>Neighborhood Health</w:t>
    </w:r>
    <w:r>
      <w:rPr>
        <w:rFonts w:ascii="Arial" w:hAnsi="Arial" w:cs="Arial"/>
        <w:sz w:val="18"/>
        <w:szCs w:val="18"/>
      </w:rPr>
      <w:tab/>
    </w:r>
    <w:r>
      <w:rPr>
        <w:rFonts w:ascii="Arial" w:hAnsi="Arial" w:cs="Arial"/>
        <w:sz w:val="18"/>
        <w:szCs w:val="18"/>
      </w:rPr>
      <w:tab/>
      <w:t>April 24,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6246A" w14:textId="77777777" w:rsidR="000477D4" w:rsidRDefault="000477D4" w:rsidP="00474C9C">
      <w:r>
        <w:separator/>
      </w:r>
    </w:p>
  </w:footnote>
  <w:footnote w:type="continuationSeparator" w:id="0">
    <w:p w14:paraId="76F31D9E" w14:textId="77777777" w:rsidR="000477D4" w:rsidRDefault="000477D4" w:rsidP="00474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F770C" w14:textId="77777777" w:rsidR="00747F98" w:rsidRPr="005C5163" w:rsidRDefault="00747F98" w:rsidP="00747F98">
    <w:pPr>
      <w:pStyle w:val="Header"/>
      <w:pBdr>
        <w:bottom w:val="single" w:sz="12" w:space="1" w:color="auto"/>
      </w:pBdr>
      <w:tabs>
        <w:tab w:val="left" w:pos="5568"/>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Pr="000E676B">
      <w:rPr>
        <w:rFonts w:cs="Arial"/>
        <w:noProof/>
      </w:rPr>
      <w:drawing>
        <wp:anchor distT="0" distB="0" distL="114300" distR="114300" simplePos="0" relativeHeight="251661312" behindDoc="0" locked="0" layoutInCell="1" allowOverlap="1" wp14:anchorId="3776AB40" wp14:editId="5E949050">
          <wp:simplePos x="0" y="0"/>
          <wp:positionH relativeFrom="margin">
            <wp:align>center</wp:align>
          </wp:positionH>
          <wp:positionV relativeFrom="paragraph">
            <wp:posOffset>-160020</wp:posOffset>
          </wp:positionV>
          <wp:extent cx="694944" cy="256032"/>
          <wp:effectExtent l="0" t="0" r="0" b="0"/>
          <wp:wrapNone/>
          <wp:docPr id="8" name="Picture 8" descr="Neighborhood He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ighborhood Heath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4944" cy="25603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055A0" w14:textId="77777777" w:rsidR="002D5E43" w:rsidRPr="005C5163" w:rsidRDefault="002D5E43" w:rsidP="002D5E43">
    <w:pPr>
      <w:pStyle w:val="Header"/>
      <w:pBdr>
        <w:bottom w:val="single" w:sz="12" w:space="1" w:color="auto"/>
      </w:pBdr>
      <w:tabs>
        <w:tab w:val="left" w:pos="5568"/>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Pr="000E676B">
      <w:rPr>
        <w:rFonts w:cs="Arial"/>
        <w:noProof/>
      </w:rPr>
      <w:drawing>
        <wp:anchor distT="0" distB="0" distL="114300" distR="114300" simplePos="0" relativeHeight="251659264" behindDoc="0" locked="0" layoutInCell="1" allowOverlap="1" wp14:anchorId="42D1D70E" wp14:editId="07341EB6">
          <wp:simplePos x="0" y="0"/>
          <wp:positionH relativeFrom="margin">
            <wp:align>center</wp:align>
          </wp:positionH>
          <wp:positionV relativeFrom="paragraph">
            <wp:posOffset>-160020</wp:posOffset>
          </wp:positionV>
          <wp:extent cx="694944" cy="256032"/>
          <wp:effectExtent l="0" t="0" r="0" b="0"/>
          <wp:wrapNone/>
          <wp:docPr id="1" name="Picture 1" descr="Neighborhood He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ighborhood Heath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4944" cy="25603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E4B00"/>
    <w:multiLevelType w:val="hybridMultilevel"/>
    <w:tmpl w:val="0C322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E663083"/>
    <w:multiLevelType w:val="hybridMultilevel"/>
    <w:tmpl w:val="9B7A28A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62733C6"/>
    <w:multiLevelType w:val="hybridMultilevel"/>
    <w:tmpl w:val="BFF84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AE73CC"/>
    <w:multiLevelType w:val="hybridMultilevel"/>
    <w:tmpl w:val="6FB62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4EC2F60"/>
    <w:multiLevelType w:val="hybridMultilevel"/>
    <w:tmpl w:val="73FCF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BD96550"/>
    <w:multiLevelType w:val="hybridMultilevel"/>
    <w:tmpl w:val="EC2AB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A75883"/>
    <w:multiLevelType w:val="hybridMultilevel"/>
    <w:tmpl w:val="C77A1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2"/>
  </w:num>
  <w:num w:numId="4">
    <w:abstractNumId w:val="0"/>
  </w:num>
  <w:num w:numId="5">
    <w:abstractNumId w:val="3"/>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47C"/>
    <w:rsid w:val="00001EB5"/>
    <w:rsid w:val="00022204"/>
    <w:rsid w:val="00031A9F"/>
    <w:rsid w:val="000477D4"/>
    <w:rsid w:val="00054430"/>
    <w:rsid w:val="0005483A"/>
    <w:rsid w:val="00065488"/>
    <w:rsid w:val="00066EE7"/>
    <w:rsid w:val="000A13B0"/>
    <w:rsid w:val="000A3E9A"/>
    <w:rsid w:val="000B18CB"/>
    <w:rsid w:val="000B4D16"/>
    <w:rsid w:val="000C1EAC"/>
    <w:rsid w:val="000C7D20"/>
    <w:rsid w:val="000D0B5B"/>
    <w:rsid w:val="000D18F9"/>
    <w:rsid w:val="000D65D4"/>
    <w:rsid w:val="000D7C9B"/>
    <w:rsid w:val="000E2AE6"/>
    <w:rsid w:val="000F4363"/>
    <w:rsid w:val="00102C36"/>
    <w:rsid w:val="0010765F"/>
    <w:rsid w:val="00133B75"/>
    <w:rsid w:val="001765A2"/>
    <w:rsid w:val="001C103E"/>
    <w:rsid w:val="001D062F"/>
    <w:rsid w:val="001F4FD4"/>
    <w:rsid w:val="0023318E"/>
    <w:rsid w:val="002407C4"/>
    <w:rsid w:val="0028371A"/>
    <w:rsid w:val="00284845"/>
    <w:rsid w:val="002B1D9B"/>
    <w:rsid w:val="002D5E43"/>
    <w:rsid w:val="00304488"/>
    <w:rsid w:val="0030647C"/>
    <w:rsid w:val="00335D18"/>
    <w:rsid w:val="00350E05"/>
    <w:rsid w:val="003541FE"/>
    <w:rsid w:val="003633BF"/>
    <w:rsid w:val="0038394B"/>
    <w:rsid w:val="003A3B54"/>
    <w:rsid w:val="003A7777"/>
    <w:rsid w:val="003B0CD1"/>
    <w:rsid w:val="003C76E8"/>
    <w:rsid w:val="003E310D"/>
    <w:rsid w:val="00423A72"/>
    <w:rsid w:val="004373A6"/>
    <w:rsid w:val="00447648"/>
    <w:rsid w:val="00466841"/>
    <w:rsid w:val="00474C9C"/>
    <w:rsid w:val="004777BD"/>
    <w:rsid w:val="004C63AB"/>
    <w:rsid w:val="004F2504"/>
    <w:rsid w:val="0050206A"/>
    <w:rsid w:val="00506249"/>
    <w:rsid w:val="005469BF"/>
    <w:rsid w:val="005563E0"/>
    <w:rsid w:val="00570DA6"/>
    <w:rsid w:val="00590A9E"/>
    <w:rsid w:val="00597885"/>
    <w:rsid w:val="005E7C60"/>
    <w:rsid w:val="006223AE"/>
    <w:rsid w:val="00633FC8"/>
    <w:rsid w:val="00637AED"/>
    <w:rsid w:val="00640AEC"/>
    <w:rsid w:val="00680A65"/>
    <w:rsid w:val="00690308"/>
    <w:rsid w:val="006D540C"/>
    <w:rsid w:val="006E6E5D"/>
    <w:rsid w:val="00702D85"/>
    <w:rsid w:val="0074035A"/>
    <w:rsid w:val="00747F98"/>
    <w:rsid w:val="00750EA0"/>
    <w:rsid w:val="007565D6"/>
    <w:rsid w:val="00790E6E"/>
    <w:rsid w:val="0079221E"/>
    <w:rsid w:val="00794DC5"/>
    <w:rsid w:val="007C4810"/>
    <w:rsid w:val="007C72F1"/>
    <w:rsid w:val="0080461B"/>
    <w:rsid w:val="00810008"/>
    <w:rsid w:val="0083491E"/>
    <w:rsid w:val="008678F8"/>
    <w:rsid w:val="00875718"/>
    <w:rsid w:val="0088153A"/>
    <w:rsid w:val="008B055E"/>
    <w:rsid w:val="008D3C78"/>
    <w:rsid w:val="009445ED"/>
    <w:rsid w:val="00944EBE"/>
    <w:rsid w:val="00963A6C"/>
    <w:rsid w:val="009E063C"/>
    <w:rsid w:val="00A11577"/>
    <w:rsid w:val="00A15420"/>
    <w:rsid w:val="00A24417"/>
    <w:rsid w:val="00A25C07"/>
    <w:rsid w:val="00A93A17"/>
    <w:rsid w:val="00AD0D2E"/>
    <w:rsid w:val="00AE670D"/>
    <w:rsid w:val="00B202CD"/>
    <w:rsid w:val="00B33467"/>
    <w:rsid w:val="00B56C6F"/>
    <w:rsid w:val="00B808CC"/>
    <w:rsid w:val="00B934D1"/>
    <w:rsid w:val="00BA67A0"/>
    <w:rsid w:val="00BC51CB"/>
    <w:rsid w:val="00BC6C61"/>
    <w:rsid w:val="00BE31E1"/>
    <w:rsid w:val="00BF68AF"/>
    <w:rsid w:val="00BF7C9A"/>
    <w:rsid w:val="00C105C1"/>
    <w:rsid w:val="00C21C46"/>
    <w:rsid w:val="00C22F81"/>
    <w:rsid w:val="00C709F1"/>
    <w:rsid w:val="00C71EBC"/>
    <w:rsid w:val="00C81701"/>
    <w:rsid w:val="00CA7501"/>
    <w:rsid w:val="00CB3CEE"/>
    <w:rsid w:val="00CB4669"/>
    <w:rsid w:val="00CD0412"/>
    <w:rsid w:val="00CD6FEC"/>
    <w:rsid w:val="00D42F8F"/>
    <w:rsid w:val="00D55C19"/>
    <w:rsid w:val="00D76D4C"/>
    <w:rsid w:val="00D90543"/>
    <w:rsid w:val="00DC0E7C"/>
    <w:rsid w:val="00DE0F0B"/>
    <w:rsid w:val="00DE1AB4"/>
    <w:rsid w:val="00DE45E5"/>
    <w:rsid w:val="00DE597D"/>
    <w:rsid w:val="00DF6570"/>
    <w:rsid w:val="00E0565D"/>
    <w:rsid w:val="00E0671C"/>
    <w:rsid w:val="00E13244"/>
    <w:rsid w:val="00E63DAD"/>
    <w:rsid w:val="00E768CC"/>
    <w:rsid w:val="00E76C6D"/>
    <w:rsid w:val="00ED130D"/>
    <w:rsid w:val="00ED1FDB"/>
    <w:rsid w:val="00F13079"/>
    <w:rsid w:val="00F25E6E"/>
    <w:rsid w:val="00F33E73"/>
    <w:rsid w:val="00F52247"/>
    <w:rsid w:val="00F52A6D"/>
    <w:rsid w:val="00F56703"/>
    <w:rsid w:val="00F703D7"/>
    <w:rsid w:val="00F742CF"/>
    <w:rsid w:val="00F95053"/>
    <w:rsid w:val="00FA2699"/>
    <w:rsid w:val="00FA51E0"/>
    <w:rsid w:val="00FB4C10"/>
    <w:rsid w:val="00FD39CC"/>
    <w:rsid w:val="00FE1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3DD18"/>
  <w15:chartTrackingRefBased/>
  <w15:docId w15:val="{D4E5E0F5-6ABA-4322-9D9D-7DE5C54C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47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0647C"/>
  </w:style>
  <w:style w:type="character" w:customStyle="1" w:styleId="PlainTextChar">
    <w:name w:val="Plain Text Char"/>
    <w:basedOn w:val="DefaultParagraphFont"/>
    <w:link w:val="PlainText"/>
    <w:uiPriority w:val="99"/>
    <w:rsid w:val="0030647C"/>
    <w:rPr>
      <w:rFonts w:ascii="Calibri" w:hAnsi="Calibri" w:cs="Calibri"/>
    </w:rPr>
  </w:style>
  <w:style w:type="paragraph" w:styleId="ListParagraph">
    <w:name w:val="List Paragraph"/>
    <w:basedOn w:val="Normal"/>
    <w:uiPriority w:val="34"/>
    <w:qFormat/>
    <w:rsid w:val="0030647C"/>
    <w:pPr>
      <w:ind w:left="720"/>
    </w:pPr>
  </w:style>
  <w:style w:type="paragraph" w:styleId="Header">
    <w:name w:val="header"/>
    <w:basedOn w:val="Normal"/>
    <w:link w:val="HeaderChar"/>
    <w:uiPriority w:val="99"/>
    <w:unhideWhenUsed/>
    <w:rsid w:val="00474C9C"/>
    <w:pPr>
      <w:tabs>
        <w:tab w:val="center" w:pos="4680"/>
        <w:tab w:val="right" w:pos="9360"/>
      </w:tabs>
    </w:pPr>
  </w:style>
  <w:style w:type="character" w:customStyle="1" w:styleId="HeaderChar">
    <w:name w:val="Header Char"/>
    <w:basedOn w:val="DefaultParagraphFont"/>
    <w:link w:val="Header"/>
    <w:uiPriority w:val="99"/>
    <w:rsid w:val="00474C9C"/>
    <w:rPr>
      <w:rFonts w:ascii="Calibri" w:hAnsi="Calibri" w:cs="Calibri"/>
    </w:rPr>
  </w:style>
  <w:style w:type="paragraph" w:styleId="Footer">
    <w:name w:val="footer"/>
    <w:basedOn w:val="Normal"/>
    <w:link w:val="FooterChar"/>
    <w:uiPriority w:val="99"/>
    <w:unhideWhenUsed/>
    <w:rsid w:val="00474C9C"/>
    <w:pPr>
      <w:tabs>
        <w:tab w:val="center" w:pos="4680"/>
        <w:tab w:val="right" w:pos="9360"/>
      </w:tabs>
    </w:pPr>
  </w:style>
  <w:style w:type="character" w:customStyle="1" w:styleId="FooterChar">
    <w:name w:val="Footer Char"/>
    <w:basedOn w:val="DefaultParagraphFont"/>
    <w:link w:val="Footer"/>
    <w:uiPriority w:val="99"/>
    <w:rsid w:val="00474C9C"/>
    <w:rPr>
      <w:rFonts w:ascii="Calibri" w:hAnsi="Calibri" w:cs="Calibri"/>
    </w:rPr>
  </w:style>
  <w:style w:type="paragraph" w:styleId="Revision">
    <w:name w:val="Revision"/>
    <w:hidden/>
    <w:uiPriority w:val="99"/>
    <w:semiHidden/>
    <w:rsid w:val="00506249"/>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5062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249"/>
    <w:rPr>
      <w:rFonts w:ascii="Segoe UI" w:hAnsi="Segoe UI" w:cs="Segoe UI"/>
      <w:sz w:val="18"/>
      <w:szCs w:val="18"/>
    </w:rPr>
  </w:style>
  <w:style w:type="character" w:styleId="Hyperlink">
    <w:name w:val="Hyperlink"/>
    <w:basedOn w:val="DefaultParagraphFont"/>
    <w:uiPriority w:val="99"/>
    <w:unhideWhenUsed/>
    <w:rsid w:val="002407C4"/>
    <w:rPr>
      <w:color w:val="0563C1" w:themeColor="hyperlink"/>
      <w:u w:val="single"/>
    </w:rPr>
  </w:style>
  <w:style w:type="paragraph" w:customStyle="1" w:styleId="paragraph">
    <w:name w:val="paragraph"/>
    <w:basedOn w:val="Normal"/>
    <w:rsid w:val="00C71EB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71EBC"/>
  </w:style>
  <w:style w:type="character" w:customStyle="1" w:styleId="eop">
    <w:name w:val="eop"/>
    <w:basedOn w:val="DefaultParagraphFont"/>
    <w:rsid w:val="00C71EBC"/>
  </w:style>
  <w:style w:type="paragraph" w:customStyle="1" w:styleId="Default">
    <w:name w:val="Default"/>
    <w:rsid w:val="00CB3CEE"/>
    <w:pPr>
      <w:autoSpaceDE w:val="0"/>
      <w:autoSpaceDN w:val="0"/>
      <w:adjustRightInd w:val="0"/>
      <w:spacing w:after="0" w:line="240" w:lineRule="auto"/>
    </w:pPr>
    <w:rPr>
      <w:rFonts w:ascii="Myriad Pro" w:eastAsia="Times New Roman" w:hAnsi="Myriad Pro" w:cs="Myriad Pro"/>
      <w:color w:val="000000"/>
      <w:sz w:val="24"/>
      <w:szCs w:val="24"/>
    </w:rPr>
  </w:style>
  <w:style w:type="character" w:styleId="UnresolvedMention">
    <w:name w:val="Unresolved Mention"/>
    <w:basedOn w:val="DefaultParagraphFont"/>
    <w:uiPriority w:val="99"/>
    <w:semiHidden/>
    <w:unhideWhenUsed/>
    <w:rsid w:val="00F13079"/>
    <w:rPr>
      <w:color w:val="605E5C"/>
      <w:shd w:val="clear" w:color="auto" w:fill="E1DFDD"/>
    </w:rPr>
  </w:style>
  <w:style w:type="character" w:styleId="CommentReference">
    <w:name w:val="annotation reference"/>
    <w:basedOn w:val="DefaultParagraphFont"/>
    <w:uiPriority w:val="99"/>
    <w:semiHidden/>
    <w:unhideWhenUsed/>
    <w:rsid w:val="00F742CF"/>
    <w:rPr>
      <w:sz w:val="16"/>
      <w:szCs w:val="16"/>
    </w:rPr>
  </w:style>
  <w:style w:type="paragraph" w:styleId="CommentText">
    <w:name w:val="annotation text"/>
    <w:basedOn w:val="Normal"/>
    <w:link w:val="CommentTextChar"/>
    <w:uiPriority w:val="99"/>
    <w:unhideWhenUsed/>
    <w:rsid w:val="00F742CF"/>
    <w:rPr>
      <w:sz w:val="20"/>
      <w:szCs w:val="20"/>
    </w:rPr>
  </w:style>
  <w:style w:type="character" w:customStyle="1" w:styleId="CommentTextChar">
    <w:name w:val="Comment Text Char"/>
    <w:basedOn w:val="DefaultParagraphFont"/>
    <w:link w:val="CommentText"/>
    <w:uiPriority w:val="99"/>
    <w:rsid w:val="00F742C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742CF"/>
    <w:rPr>
      <w:b/>
      <w:bCs/>
    </w:rPr>
  </w:style>
  <w:style w:type="character" w:customStyle="1" w:styleId="CommentSubjectChar">
    <w:name w:val="Comment Subject Char"/>
    <w:basedOn w:val="CommentTextChar"/>
    <w:link w:val="CommentSubject"/>
    <w:uiPriority w:val="99"/>
    <w:semiHidden/>
    <w:rsid w:val="00F742CF"/>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51939">
      <w:bodyDiv w:val="1"/>
      <w:marLeft w:val="0"/>
      <w:marRight w:val="0"/>
      <w:marTop w:val="0"/>
      <w:marBottom w:val="0"/>
      <w:divBdr>
        <w:top w:val="none" w:sz="0" w:space="0" w:color="auto"/>
        <w:left w:val="none" w:sz="0" w:space="0" w:color="auto"/>
        <w:bottom w:val="none" w:sz="0" w:space="0" w:color="auto"/>
        <w:right w:val="none" w:sz="0" w:space="0" w:color="auto"/>
      </w:divBdr>
    </w:div>
    <w:div w:id="661354548">
      <w:bodyDiv w:val="1"/>
      <w:marLeft w:val="0"/>
      <w:marRight w:val="0"/>
      <w:marTop w:val="0"/>
      <w:marBottom w:val="0"/>
      <w:divBdr>
        <w:top w:val="none" w:sz="0" w:space="0" w:color="auto"/>
        <w:left w:val="none" w:sz="0" w:space="0" w:color="auto"/>
        <w:bottom w:val="none" w:sz="0" w:space="0" w:color="auto"/>
        <w:right w:val="none" w:sz="0" w:space="0" w:color="auto"/>
      </w:divBdr>
    </w:div>
    <w:div w:id="1297372463">
      <w:bodyDiv w:val="1"/>
      <w:marLeft w:val="0"/>
      <w:marRight w:val="0"/>
      <w:marTop w:val="0"/>
      <w:marBottom w:val="0"/>
      <w:divBdr>
        <w:top w:val="none" w:sz="0" w:space="0" w:color="auto"/>
        <w:left w:val="none" w:sz="0" w:space="0" w:color="auto"/>
        <w:bottom w:val="none" w:sz="0" w:space="0" w:color="auto"/>
        <w:right w:val="none" w:sz="0" w:space="0" w:color="auto"/>
      </w:divBdr>
    </w:div>
    <w:div w:id="1297907209">
      <w:bodyDiv w:val="1"/>
      <w:marLeft w:val="0"/>
      <w:marRight w:val="0"/>
      <w:marTop w:val="0"/>
      <w:marBottom w:val="0"/>
      <w:divBdr>
        <w:top w:val="none" w:sz="0" w:space="0" w:color="auto"/>
        <w:left w:val="none" w:sz="0" w:space="0" w:color="auto"/>
        <w:bottom w:val="none" w:sz="0" w:space="0" w:color="auto"/>
        <w:right w:val="none" w:sz="0" w:space="0" w:color="auto"/>
      </w:divBdr>
    </w:div>
    <w:div w:id="1321618016">
      <w:bodyDiv w:val="1"/>
      <w:marLeft w:val="0"/>
      <w:marRight w:val="0"/>
      <w:marTop w:val="0"/>
      <w:marBottom w:val="0"/>
      <w:divBdr>
        <w:top w:val="none" w:sz="0" w:space="0" w:color="auto"/>
        <w:left w:val="none" w:sz="0" w:space="0" w:color="auto"/>
        <w:bottom w:val="none" w:sz="0" w:space="0" w:color="auto"/>
        <w:right w:val="none" w:sz="0" w:space="0" w:color="auto"/>
      </w:divBdr>
    </w:div>
    <w:div w:id="180515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istrative.assistant@neighborhoodhealthtn.org" TargetMode="External"/><Relationship Id="rId18" Type="http://schemas.openxmlformats.org/officeDocument/2006/relationships/hyperlink" Target="mailto:administrative.assistant@neighborhoodhealthtn.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bhaile@neighborhoodhealthtn.org" TargetMode="External"/><Relationship Id="rId17" Type="http://schemas.openxmlformats.org/officeDocument/2006/relationships/hyperlink" Target="https://www.youtube.com/watch?v=MU_SfdA6E5w"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youtu.be/ok7BTXhKr5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ighborhoodhealthtn.org/wp-content/uploads/2020/04/Pandemic-Handbook-for-Outreach-Workers.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youtu.be/DwpV1VWQAN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administrative.assistant@neighborhoodhealtht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BNTq9WAGhzo"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c8c7d3e-5da4-4901-968c-ac365ba008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2710BFEDDBA04F9652EACBE0F373A8" ma:contentTypeVersion="15" ma:contentTypeDescription="Create a new document." ma:contentTypeScope="" ma:versionID="f86d840fcaabe8de0fa972b5844cad95">
  <xsd:schema xmlns:xsd="http://www.w3.org/2001/XMLSchema" xmlns:xs="http://www.w3.org/2001/XMLSchema" xmlns:p="http://schemas.microsoft.com/office/2006/metadata/properties" xmlns:ns3="0c8c7d3e-5da4-4901-968c-ac365ba008ae" xmlns:ns4="080e4f26-657f-4428-b9c1-f2f864b659d7" targetNamespace="http://schemas.microsoft.com/office/2006/metadata/properties" ma:root="true" ma:fieldsID="2343a33335ffbc7b5391a0a76d7d69f6" ns3:_="" ns4:_="">
    <xsd:import namespace="0c8c7d3e-5da4-4901-968c-ac365ba008ae"/>
    <xsd:import namespace="080e4f26-657f-4428-b9c1-f2f864b659d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c7d3e-5da4-4901-968c-ac365ba00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0e4f26-657f-4428-b9c1-f2f864b659d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06672-649E-4BBB-91C3-9645A15A4781}">
  <ds:schemaRefs>
    <ds:schemaRef ds:uri="http://schemas.microsoft.com/sharepoint/v3/contenttype/forms"/>
  </ds:schemaRefs>
</ds:datastoreItem>
</file>

<file path=customXml/itemProps2.xml><?xml version="1.0" encoding="utf-8"?>
<ds:datastoreItem xmlns:ds="http://schemas.openxmlformats.org/officeDocument/2006/customXml" ds:itemID="{8D27072A-4463-4AE4-A2F3-DA995363FCCA}">
  <ds:schemaRefs>
    <ds:schemaRef ds:uri="080e4f26-657f-4428-b9c1-f2f864b659d7"/>
    <ds:schemaRef ds:uri="http://www.w3.org/XML/1998/namespace"/>
    <ds:schemaRef ds:uri="http://purl.org/dc/dcmityp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0c8c7d3e-5da4-4901-968c-ac365ba008a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0076943E-FC79-4DD2-A44B-A8FE005D2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c7d3e-5da4-4901-968c-ac365ba008ae"/>
    <ds:schemaRef ds:uri="080e4f26-657f-4428-b9c1-f2f864b65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3A7FB7-5B2F-4D64-B421-18B47A029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2402</Words>
  <Characters>13698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Student  - Placement Procedure</vt:lpstr>
    </vt:vector>
  </TitlesOfParts>
  <Company/>
  <LinksUpToDate>false</LinksUpToDate>
  <CharactersWithSpaces>16068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 Placement Procedure</dc:title>
  <dc:subject/>
  <dc:creator>Brian Haile</dc:creator>
  <cp:keywords/>
  <dc:description/>
  <cp:lastModifiedBy>Barbara Boyd</cp:lastModifiedBy>
  <cp:revision>2</cp:revision>
  <cp:lastPrinted>2021-08-30T19:55:00Z</cp:lastPrinted>
  <dcterms:created xsi:type="dcterms:W3CDTF">2023-05-03T20:33:00Z</dcterms:created>
  <dcterms:modified xsi:type="dcterms:W3CDTF">2023-05-03T20:33:00Z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0x010100422710BFEDDBA04F9652EACBE0F373A8</vt:lpwstr>
  </property>
  <property fmtid="{D5CDD505-2E9C-101B-9397-08002B2CF9AE}" pid="3" name="_dlc_DocIdItemGuid">
    <vt:lpwstr>e105a9f4-d86a-40d5-b482-3b08d97330b6</vt:lpwstr>
  </property>
</Properties>
</file>